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3534" w:firstLineChars="1100"/>
        <w:textAlignment w:val="auto"/>
        <w:rPr>
          <w:rFonts w:hint="eastAsia" w:ascii="黑体" w:hAnsi="黑体" w:eastAsia="黑体" w:cs="黑体"/>
          <w:b/>
          <w:bCs/>
          <w:sz w:val="32"/>
          <w:szCs w:val="32"/>
          <w:lang w:val="en-US" w:eastAsia="zh-Hans"/>
        </w:rPr>
      </w:pPr>
      <w:r>
        <w:rPr>
          <w:rFonts w:hint="eastAsia" w:ascii="黑体" w:hAnsi="黑体" w:eastAsia="黑体" w:cs="黑体"/>
          <w:b/>
          <w:bCs/>
          <w:sz w:val="32"/>
          <w:szCs w:val="32"/>
          <w:lang w:val="en-US" w:eastAsia="zh-Hans"/>
        </w:rPr>
        <w:t>与自然拥抱</w:t>
      </w:r>
    </w:p>
    <w:p>
      <w:pPr>
        <w:keepNext w:val="0"/>
        <w:keepLines w:val="0"/>
        <w:pageBreakBefore w:val="0"/>
        <w:widowControl w:val="0"/>
        <w:kinsoku/>
        <w:wordWrap/>
        <w:overflowPunct/>
        <w:topLinePunct w:val="0"/>
        <w:autoSpaceDE/>
        <w:autoSpaceDN/>
        <w:bidi w:val="0"/>
        <w:adjustRightInd/>
        <w:snapToGrid/>
        <w:spacing w:line="400" w:lineRule="exact"/>
        <w:ind w:firstLine="1680" w:firstLineChars="700"/>
        <w:textAlignment w:val="auto"/>
        <w:rPr>
          <w:rFonts w:hint="eastAsia" w:ascii="楷体" w:hAnsi="楷体" w:eastAsia="楷体" w:cs="楷体"/>
          <w:b w:val="0"/>
          <w:bCs w:val="0"/>
          <w:sz w:val="24"/>
          <w:szCs w:val="24"/>
          <w:lang w:val="en-US" w:eastAsia="zh-Hans"/>
        </w:rPr>
      </w:pPr>
      <w:r>
        <w:rPr>
          <w:rFonts w:hint="eastAsia" w:ascii="楷体" w:hAnsi="楷体" w:eastAsia="楷体" w:cs="楷体"/>
          <w:b w:val="0"/>
          <w:bCs w:val="0"/>
          <w:sz w:val="24"/>
          <w:szCs w:val="24"/>
          <w:lang w:val="en-US" w:eastAsia="zh-Hans"/>
        </w:rPr>
        <w:t>常州市金坛新城实验幼儿园</w:t>
      </w:r>
      <w:r>
        <w:rPr>
          <w:rFonts w:hint="eastAsia" w:ascii="楷体" w:hAnsi="楷体" w:eastAsia="楷体" w:cs="楷体"/>
          <w:b w:val="0"/>
          <w:bCs w:val="0"/>
          <w:sz w:val="24"/>
          <w:szCs w:val="24"/>
          <w:lang w:eastAsia="zh-Hans"/>
        </w:rPr>
        <w:t xml:space="preserve"> </w:t>
      </w:r>
      <w:r>
        <w:rPr>
          <w:rFonts w:hint="eastAsia" w:ascii="楷体" w:hAnsi="楷体" w:eastAsia="楷体" w:cs="楷体"/>
          <w:b w:val="0"/>
          <w:bCs w:val="0"/>
          <w:sz w:val="24"/>
          <w:szCs w:val="24"/>
          <w:lang w:val="en-US" w:eastAsia="zh-CN"/>
        </w:rPr>
        <w:t xml:space="preserve"> </w:t>
      </w:r>
      <w:r>
        <w:rPr>
          <w:rFonts w:hint="eastAsia" w:ascii="楷体" w:hAnsi="楷体" w:eastAsia="楷体" w:cs="楷体"/>
          <w:b w:val="0"/>
          <w:bCs w:val="0"/>
          <w:sz w:val="24"/>
          <w:szCs w:val="24"/>
          <w:lang w:val="en-US" w:eastAsia="zh-Hans"/>
        </w:rPr>
        <w:t>杨可辛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摘要:</w:t>
      </w:r>
      <w:r>
        <w:rPr>
          <w:rFonts w:hint="eastAsia" w:ascii="宋体" w:hAnsi="宋体" w:eastAsia="宋体" w:cs="宋体"/>
          <w:sz w:val="24"/>
          <w:szCs w:val="24"/>
        </w:rPr>
        <w:t>陈鹤琴认为,自然与大社会都是儿童们的活教材。儿童们的知识都源自于自然经验,当幼儿和自然材料接触的次数越多,儿童的知识和经历也会更丰富。苏霍姆林斯基曾经说过:"我希望孩子们在学习读音之前,先读几页世界上最美妙的书——大自然。"所以,自然是一本内容丰富的百科全书,与大自然游戏是小朋友们和大自然交流的最好方式,也是最佳的自然游戏素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关键词:</w:t>
      </w:r>
      <w:r>
        <w:rPr>
          <w:rFonts w:hint="eastAsia" w:ascii="宋体" w:hAnsi="宋体" w:eastAsia="宋体" w:cs="宋体"/>
          <w:sz w:val="24"/>
          <w:szCs w:val="24"/>
        </w:rPr>
        <w:t>自然物</w:t>
      </w:r>
      <w:r>
        <w:rPr>
          <w:rFonts w:hint="default" w:ascii="宋体" w:hAnsi="宋体" w:eastAsia="宋体" w:cs="宋体"/>
          <w:sz w:val="24"/>
          <w:szCs w:val="24"/>
        </w:rPr>
        <w:t>；</w:t>
      </w:r>
      <w:r>
        <w:rPr>
          <w:rFonts w:hint="eastAsia" w:ascii="宋体" w:hAnsi="宋体" w:eastAsia="宋体" w:cs="宋体"/>
          <w:sz w:val="24"/>
          <w:szCs w:val="24"/>
        </w:rPr>
        <w:t>游戏材料</w:t>
      </w:r>
      <w:r>
        <w:rPr>
          <w:rFonts w:hint="default" w:ascii="宋体" w:hAnsi="宋体" w:eastAsia="宋体" w:cs="宋体"/>
          <w:sz w:val="24"/>
          <w:szCs w:val="24"/>
        </w:rPr>
        <w:t>；</w:t>
      </w:r>
      <w:r>
        <w:rPr>
          <w:rFonts w:hint="eastAsia" w:ascii="宋体" w:hAnsi="宋体" w:eastAsia="宋体" w:cs="宋体"/>
          <w:sz w:val="24"/>
          <w:szCs w:val="24"/>
        </w:rPr>
        <w:t>自然对话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幼儿的艺术创作来源于对世界的感受与了解。在生活中,孩子受到了审美冲击,头脑中积聚了丰富的表象资料,这让孩子的美术教育成为可能。幼儿园需要充分利用自身的能力和优势,认识大自然、走向自然、了解大自然,获取自然资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一、以自然为师,丰富幼儿认知体验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1、引导孩子们关注大自然、走进自然、亲近大自然,并接受、使用自然物材料。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做好安全工作的情况下,可通过春游、秋游、植树、亲子等活动引导孩子走出幼儿园,和自然进行亲密接触。去抱一抱抱大树、听一听小鸟的歌声、嗅一嗅野花的芬芳;去河边捡一些奇形怪状的石子、看一看在水中自由自在的鱼儿、听一听潺潺的流水...孩子们可以带上小筐子,采摘和搜集些自己最喜爱的石块、叶子、花、根和自然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2、利用家长资源,挖掘自然材料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纲要》也指出:"家庭是幼儿园重要的合作伙伴。应本着相互尊重、平等、合作的原则,争取家长的理解、支持和参与,并积极支持、帮助家长提高教育能力。"同时我们将发挥园外的资源，例如家乡主要是农村的资源优势,积极动员家长帮忙采集更多的自然材料,家长们带来的玉米皮、松果、果壳、石子、麦秸、螃蟹壳、鲍鱼壳等,并收集处理、清洗、消毒后进行手工制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二、以自然为法,顺应幼儿天性发展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活动中我们试图多方位的发掘材质的存在意义,探究材质所具有的文化作用,让其在手工活动中具有活力,绽放更多精彩。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1、注重领域间的渗透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新时期下发展起来的孩子,由于长时间停留在高楼大厦中，失去了和自然界交流的机会,对大自然和事物成长过程认识的缺乏,造成了他们在使用自然物品和手工制造过程中,对部分物品的概念不了解、甚至不理解,例如:当我们学校的孩子在散步中发现了竹林里的小竹笋时,会带回到教室,问道"这是什么?能吃吗"老师回答不能后,孩子继续问"那煮煮能吃吗?"孩子们对一种很新鲜的事物会有无限的问题......在散步时,他们还会发现更多对他们来说很新奇的东西,例如树上的枇杷,路边的小果子,他们都会带到班上来研究。所以我们在指导孩子进行动手制作的时候渗透果子的成长阶段以及各个部位的作用。在我们的自然角,也种植了不同种类的豆子,供孩子进行观察记录,不同类型豆子都发出什么样的芽,中午吃过饭以后,他们会去拿着放大镜观察观察,画一画。在区域内,我们也会指导孩子在进行豆类粘贴，过程中指导孩子们了解各个品种的豆类结构及用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2、充分发挥其自身优点,灵活运用进行创作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根据材料的颜色、形状等不同特征,充分调动了幼儿的生活经验,并对之加以细心改造、组合、再创新。如幼儿们在看到了核桃壳特点之后,便运用了粘土等辅助材料创作出</w:t>
      </w:r>
      <w:bookmarkStart w:id="0" w:name="_GoBack"/>
      <w:bookmarkEnd w:id="0"/>
      <w:r>
        <w:rPr>
          <w:rFonts w:hint="eastAsia" w:ascii="宋体" w:hAnsi="宋体" w:eastAsia="宋体" w:cs="宋体"/>
          <w:sz w:val="24"/>
          <w:szCs w:val="24"/>
        </w:rPr>
        <w:t>了小乌龟、小帆船等作品;用松果制作出了憨态可掬的小熊和小老鼠、用树枝和毛线缠绕出了蜘蛛网等作品。在活动中,我们对他们做出了正确的引导,而小朋友们则会根据自己所要求选择材料,进而学习并掌握了材质自身的特性,从而进行对艺术作品的想象与构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陈鹤琴先生曾经讲过:"大自然、大社会,都是活教材。大自然在向我们展现无穷魅力的同时也为我们带来了"取之不尽,用之不竭"的天然材料。我们将通过全面挖掘自然资源、合理利用、有效发展,让孩子们在传统的手工活动中回归自然、学会创新,从而引导孩子们学习并用心去感受和发现美,用自己的方式去表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3、自然材料的开发和利用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然材料也并不仅仅只适合于作为幼儿的游戏材料,所以我们要学会仔细观察,学会发现，找出更安全有利于幼儿发展的游戏材料。在美丽的大自然中,自然材料取之不尽,用之不竭。在我们活动的自然地区,也拥有了无数的自然材料,所以,我们总是让孩子们在大自然中纵情体验,而往返在自然地区中的小朋友们也纵情游戏,一草一木都可能成为了幼儿的游戏材料。有的孩子们发现了竹根,都围在一起研究、探讨。有的孩子们也在找寻着散落的树叶,并创作出了一顶顶着金色的花环。孩子们也在玩收集着各种各样爱玩的材料,并通过探索去丰富了幼儿的游戏方法。孩子自己亲手采集的自然素材产品,有的可以直接投放在生产活动流程中,有的则需要经过再处理后投放,让孩子参与加工过程,可以开拓儿童的思维创意,并利用各种自然素材产品制造出有效的区域商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4.手脑并用,变废为宝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具体教学活动中,老师要能充分认识到自然界是孩子获取知识的根本场所，通过将自然界绚丽多姿的景象用千变万化的方式呈现在孩子眼前,以调动孩子的兴趣和探究欲,引导孩子在探究和体验知识的活动中获取学习体验,增强孩子的探究和思考能力。例如,老师应该把孩子带入自然界中,学习乡村幼儿用小石头牵线搭桥、用小木块建造房子、用碎鸡蛋壳拼图等,引导孩子自己找到埋藏在自然界中的操作物品,收集各种天然物品根据自己的想像灵活创意作品。在我们班的自然拼搭区，我们也提供了许多的自然物，供幼儿自己去创造一个大的环境，孩子们都能根据自己的想象进行创造。例如,老师可以在秋天到来的季节,带领孩子在室外采集不同的叶子,通过它们不同的造型与色彩拼合,粘贴成不同的图片;也可以使用各种造型的树叶作为印模,通过在叶子中涂颜料,把它们印到纸张上形成图片。在探索活动中引导孩子大胆探索,调动孩子对不同东西的兴趣。自然是一本书,老师的角色便是引领孩子行走到自然中,去唤醒大自然活力,享受大自然快乐,丰富孩子的认知体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三、以自然为法,顺应幼儿天性发展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纲要》中特别明确地指出:开展丰富多彩的户外游戏和体育活动,培养幼儿参加体育活动的兴趣和习惯,增强体质,提高对环境的适应能力。在户外运动中,随着自然材料的使用多样化,也随着运动场地的可扩展性而增强,也给孩子们创造了更大的想象空间,孩子们可以利用捡来的小树枝和各种各样的小石头搭建而成的跳房子,做的木块和平衡木等,利用捡到的天然物自发构成了一个个有创意的运动场地,不但增强了体力还启发了孩子的想象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之,大自然是孩子生命的摇篮,可以给与孩子无尽的生命动力。孩子投身于大自然中并从中吸取经验;在感受大自然世界的过程中,激发孩子自己的亲身体验;在亲眼见到阳光升起的过程中,体验自然界的变化。真正的大自然材料可以给予孩子们更大的空间和灵性,从而成为孩子们习得自然知识经验的法宝,同时我们更需要给予孩子们和大自然素材进行交流的平台,从而激发孩子自然的精神和能力,体验自然的美丽和智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参考文献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 梁志焱.学前教育学[M].第2版.北京:北京师范大学出版社, 2001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[2]孙民从.幼儿园教师指导用书,5-6岁大班上学期[M].武汉:湖北少年儿童出版社, 2006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 彭兵，陈瑞华.幼儿园探究性游戏课程及活动设计[M].武汉:长江出版社, 2006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[4]石磊.管旅华《从理念到行为—— 幼儿园教育指导纲要（试行）行动指南》[M].江苏少年儿童出版社，2003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OGM2NDU2YjlhYWJhYjNiZGM0YzQ0MGI0YjAxMDAifQ=="/>
  </w:docVars>
  <w:rsids>
    <w:rsidRoot w:val="7AF7CD67"/>
    <w:rsid w:val="37DFE415"/>
    <w:rsid w:val="51EF411F"/>
    <w:rsid w:val="58EF08D3"/>
    <w:rsid w:val="5DDF97B6"/>
    <w:rsid w:val="73FF9BE6"/>
    <w:rsid w:val="7AF7CD67"/>
    <w:rsid w:val="7BEFE3B8"/>
    <w:rsid w:val="D2FB8897"/>
    <w:rsid w:val="EDFDF7C9"/>
    <w:rsid w:val="FBFF9331"/>
    <w:rsid w:val="FEDF5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2874</Words>
  <Characters>2921</Characters>
  <Lines>0</Lines>
  <Paragraphs>0</Paragraphs>
  <TotalTime>42</TotalTime>
  <ScaleCrop>false</ScaleCrop>
  <LinksUpToDate>false</LinksUpToDate>
  <CharactersWithSpaces>2929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2023-05-17T11:57:00Z</dcterms:created>
  <dc:creator>-</dc:creator>
  <cp:lastModifiedBy>燕子</cp:lastModifiedBy>
  <cp:lastPrinted>2023-05-22T02:23:06Z</cp:lastPrinted>
  <dcterms:modified xsi:type="dcterms:W3CDTF">2023-05-22T02:23:31Z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3865D3E0A385E55FA350646492C814C1</vt:lpwstr>
  </property>
</Properties>
</file>