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28" w:firstLineChars="600"/>
        <w:rPr>
          <w:rFonts w:ascii="黑体" w:hAnsi="黑体" w:eastAsia="黑体"/>
          <w:b/>
          <w:sz w:val="32"/>
          <w:szCs w:val="32"/>
        </w:rPr>
      </w:pPr>
      <w:r>
        <w:rPr>
          <w:rFonts w:hint="eastAsia" w:ascii="黑体" w:hAnsi="黑体" w:eastAsia="黑体"/>
          <w:b/>
          <w:sz w:val="32"/>
          <w:szCs w:val="32"/>
        </w:rPr>
        <w:t>追随孩子的脚步，探寻水的“精彩”</w:t>
      </w:r>
    </w:p>
    <w:p>
      <w:pPr>
        <w:ind w:firstLine="482" w:firstLineChars="200"/>
        <w:jc w:val="center"/>
        <w:rPr>
          <w:rFonts w:hint="eastAsia" w:asciiTheme="minorEastAsia" w:hAnsiTheme="minorEastAsia"/>
          <w:b/>
          <w:sz w:val="24"/>
          <w:szCs w:val="24"/>
        </w:rPr>
      </w:pPr>
      <w:r>
        <w:rPr>
          <w:rFonts w:hint="eastAsia" w:asciiTheme="minorEastAsia" w:hAnsiTheme="minorEastAsia"/>
          <w:b/>
          <w:sz w:val="24"/>
          <w:szCs w:val="24"/>
        </w:rPr>
        <w:t>常州市金坛区新城实验幼儿园  阮哲恒</w:t>
      </w:r>
      <w:bookmarkStart w:id="0" w:name="_GoBack"/>
      <w:bookmarkEnd w:id="0"/>
    </w:p>
    <w:p>
      <w:pPr>
        <w:ind w:firstLine="482" w:firstLineChars="200"/>
        <w:jc w:val="center"/>
        <w:rPr>
          <w:rFonts w:asciiTheme="minorEastAsia" w:hAnsiTheme="minorEastAsia"/>
          <w:b/>
          <w:sz w:val="24"/>
          <w:szCs w:val="24"/>
        </w:rPr>
      </w:pPr>
    </w:p>
    <w:p>
      <w:pPr>
        <w:ind w:firstLine="482" w:firstLineChars="200"/>
        <w:jc w:val="left"/>
        <w:rPr>
          <w:rFonts w:asciiTheme="minorEastAsia" w:hAnsiTheme="minorEastAsia"/>
          <w:sz w:val="24"/>
          <w:szCs w:val="24"/>
        </w:rPr>
      </w:pPr>
      <w:r>
        <w:rPr>
          <w:rFonts w:hint="eastAsia" w:asciiTheme="minorEastAsia" w:hAnsiTheme="minorEastAsia"/>
          <w:b/>
          <w:sz w:val="24"/>
          <w:szCs w:val="24"/>
        </w:rPr>
        <w:t>摘要</w:t>
      </w:r>
      <w:r>
        <w:rPr>
          <w:rFonts w:hint="eastAsia" w:asciiTheme="minorEastAsia" w:hAnsiTheme="minorEastAsia"/>
          <w:sz w:val="24"/>
          <w:szCs w:val="24"/>
        </w:rPr>
        <w:t>：微课程是立足园本资源，基于儿童经验，从儿童当下的兴趣、需要出发，由小及大，由一点到多元，形成连续、灵活、渗透的呼应式课程。本文以科学绘本《神奇校车—水的故事》为切入点，生成了一系列的活动，使孩子</w:t>
      </w:r>
      <w:r>
        <w:rPr>
          <w:rFonts w:hint="eastAsia" w:asciiTheme="minorEastAsia" w:hAnsiTheme="minorEastAsia"/>
          <w:sz w:val="24"/>
          <w:szCs w:val="24"/>
          <w:lang w:eastAsia="zh-CN"/>
        </w:rPr>
        <w:t>在</w:t>
      </w:r>
      <w:r>
        <w:rPr>
          <w:rFonts w:hint="eastAsia" w:asciiTheme="minorEastAsia" w:hAnsiTheme="minorEastAsia"/>
          <w:sz w:val="24"/>
          <w:szCs w:val="24"/>
        </w:rPr>
        <w:t>直接感知、实际操作和亲身体验中获得技能、情感等方面的发展。</w:t>
      </w:r>
    </w:p>
    <w:p>
      <w:pPr>
        <w:ind w:firstLine="482" w:firstLineChars="200"/>
        <w:jc w:val="left"/>
        <w:rPr>
          <w:rFonts w:hint="eastAsia" w:asciiTheme="minorEastAsia" w:hAnsiTheme="minorEastAsia"/>
          <w:sz w:val="24"/>
          <w:szCs w:val="24"/>
        </w:rPr>
      </w:pPr>
      <w:r>
        <w:rPr>
          <w:rFonts w:hint="eastAsia" w:asciiTheme="minorEastAsia" w:hAnsiTheme="minorEastAsia"/>
          <w:b/>
          <w:sz w:val="24"/>
          <w:szCs w:val="24"/>
        </w:rPr>
        <w:t>关键词：</w:t>
      </w:r>
      <w:r>
        <w:rPr>
          <w:rFonts w:hint="eastAsia" w:asciiTheme="minorEastAsia" w:hAnsiTheme="minorEastAsia"/>
          <w:sz w:val="24"/>
          <w:szCs w:val="24"/>
        </w:rPr>
        <w:t>水的故事  科学区  实验   微课程</w:t>
      </w: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r>
        <w:rPr>
          <w:rFonts w:hint="eastAsia" w:asciiTheme="minorEastAsia" w:hAnsiTheme="minorEastAsia"/>
          <w:sz w:val="24"/>
          <w:szCs w:val="24"/>
        </w:rPr>
        <w:t>《幼儿园教育指导纲要》指出：“</w:t>
      </w:r>
      <w:r>
        <w:rPr>
          <w:rFonts w:asciiTheme="minorEastAsia"/>
          <w:sz w:val="24"/>
          <w:szCs w:val="24"/>
        </w:rPr>
        <w:t> </w:t>
      </w:r>
      <w:r>
        <w:rPr>
          <w:rFonts w:asciiTheme="minorEastAsia" w:hAnsiTheme="minorEastAsia"/>
          <w:sz w:val="24"/>
          <w:szCs w:val="24"/>
        </w:rPr>
        <w:t>教师应</w:t>
      </w:r>
      <w:r>
        <w:rPr>
          <w:rFonts w:hint="eastAsia" w:asciiTheme="minorEastAsia" w:hAnsiTheme="minorEastAsia"/>
          <w:sz w:val="24"/>
          <w:szCs w:val="24"/>
        </w:rPr>
        <w:t>引导幼儿注意身边常见的科学现象，且幼儿的科学活动应密切联系幼儿的实际生活，教师应充分利用幼儿身边的事物与现象作为科学探索的对象。”虞永平教授说：“如何理解课程？我们应该做适合幼儿天性的事，做幼儿能感受到趣味的事。” 我所任教班级的幼儿已经处在大班下半学期，他们对科学活动表现出的兴趣十分浓厚，参与科学实验是让孩子十分快乐的事情。</w:t>
      </w:r>
    </w:p>
    <w:p>
      <w:pPr>
        <w:ind w:firstLine="480" w:firstLineChars="200"/>
        <w:jc w:val="left"/>
        <w:rPr>
          <w:rFonts w:asciiTheme="minorEastAsia" w:hAnsiTheme="minorEastAsia"/>
          <w:sz w:val="24"/>
          <w:szCs w:val="24"/>
        </w:rPr>
      </w:pPr>
      <w:r>
        <w:rPr>
          <w:rFonts w:hint="eastAsia" w:asciiTheme="minorEastAsia" w:hAnsiTheme="minorEastAsia"/>
          <w:sz w:val="24"/>
          <w:szCs w:val="24"/>
        </w:rPr>
        <w:t>“水的故事”是我在一次阅读区的观察中发现，一名幼儿带来了一本绘本《神奇校车—水的故事》，孩子们对于这本书很感兴趣，从他们的谈话中所生发出的一系列活动，在活动开展过程中，我们进行着各种各样的关于水的小实验，孩子们不仅能够了解生活中的科学现象，丰富自己的生活经验，也能够获得技能、情感等多方面的发展。</w:t>
      </w:r>
    </w:p>
    <w:p>
      <w:pPr>
        <w:ind w:firstLine="482" w:firstLineChars="200"/>
        <w:jc w:val="left"/>
        <w:rPr>
          <w:rFonts w:asciiTheme="minorEastAsia" w:hAnsiTheme="minorEastAsia"/>
          <w:b/>
          <w:sz w:val="24"/>
          <w:szCs w:val="24"/>
        </w:rPr>
      </w:pPr>
    </w:p>
    <w:p>
      <w:pPr>
        <w:ind w:firstLine="482" w:firstLineChars="200"/>
        <w:jc w:val="left"/>
        <w:rPr>
          <w:rFonts w:ascii="黑体" w:hAnsi="黑体" w:eastAsia="黑体"/>
          <w:b/>
          <w:sz w:val="24"/>
          <w:szCs w:val="24"/>
        </w:rPr>
      </w:pPr>
      <w:r>
        <w:rPr>
          <w:rFonts w:hint="eastAsia" w:ascii="黑体" w:hAnsi="黑体" w:eastAsia="黑体"/>
          <w:b/>
          <w:sz w:val="24"/>
          <w:szCs w:val="24"/>
        </w:rPr>
        <w:t>一、活动来源</w:t>
      </w:r>
    </w:p>
    <w:p>
      <w:pPr>
        <w:ind w:firstLine="480" w:firstLineChars="200"/>
        <w:jc w:val="left"/>
        <w:rPr>
          <w:rFonts w:asciiTheme="minorEastAsia" w:hAnsiTheme="minorEastAsia"/>
          <w:sz w:val="24"/>
          <w:szCs w:val="24"/>
        </w:rPr>
      </w:pPr>
      <w:r>
        <w:rPr>
          <w:rFonts w:hint="eastAsia" w:asciiTheme="minorEastAsia" w:hAnsiTheme="minorEastAsia"/>
          <w:sz w:val="24"/>
          <w:szCs w:val="24"/>
        </w:rPr>
        <w:t>在四月初的一次阅读区观察中，我发现了这样的一幕：崔俊翊带来了一本绘本《</w:t>
      </w:r>
      <w:r>
        <w:rPr>
          <w:rFonts w:asciiTheme="minorEastAsia" w:hAnsiTheme="minorEastAsia"/>
          <w:sz w:val="24"/>
          <w:szCs w:val="24"/>
        </w:rPr>
        <w:t>神奇校车</w:t>
      </w:r>
      <w:r>
        <w:rPr>
          <w:rFonts w:hint="eastAsia" w:asciiTheme="minorEastAsia" w:hAnsiTheme="minorEastAsia"/>
          <w:sz w:val="24"/>
          <w:szCs w:val="24"/>
        </w:rPr>
        <w:t>—水的故事》，他邀请了他的好朋友蒋子成一同阅读这本书，两个人边看边讨论着。随着来园的孩子越来越多，这本书吸引了更多的孩子加入了他们的讨论</w:t>
      </w:r>
    </w:p>
    <w:p>
      <w:pPr>
        <w:ind w:firstLine="480" w:firstLineChars="200"/>
        <w:jc w:val="left"/>
        <w:rPr>
          <w:rFonts w:asciiTheme="minorEastAsia" w:hAnsiTheme="minorEastAsia"/>
          <w:sz w:val="24"/>
          <w:szCs w:val="24"/>
        </w:rPr>
      </w:pPr>
      <w:r>
        <w:rPr>
          <w:rFonts w:hint="eastAsia" w:asciiTheme="minorEastAsia" w:hAnsiTheme="minorEastAsia"/>
          <w:sz w:val="24"/>
          <w:szCs w:val="24"/>
        </w:rPr>
        <w:t xml:space="preserve"> “卷毛老师可真古怪”</w:t>
      </w:r>
    </w:p>
    <w:p>
      <w:pPr>
        <w:ind w:firstLine="480" w:firstLineChars="200"/>
        <w:jc w:val="left"/>
        <w:rPr>
          <w:rFonts w:asciiTheme="minorEastAsia" w:hAnsiTheme="minorEastAsia"/>
          <w:sz w:val="24"/>
          <w:szCs w:val="24"/>
        </w:rPr>
      </w:pPr>
      <w:r>
        <w:rPr>
          <w:rFonts w:hint="eastAsia" w:asciiTheme="minorEastAsia" w:hAnsiTheme="minorEastAsia"/>
          <w:sz w:val="24"/>
          <w:szCs w:val="24"/>
        </w:rPr>
        <w:t>“为什么校车一经过山洞就变成了章鱼车呢？”</w:t>
      </w:r>
    </w:p>
    <w:p>
      <w:pPr>
        <w:ind w:firstLine="480" w:firstLineChars="200"/>
        <w:jc w:val="left"/>
        <w:rPr>
          <w:rFonts w:asciiTheme="minorEastAsia" w:hAnsiTheme="minorEastAsia"/>
          <w:sz w:val="24"/>
          <w:szCs w:val="24"/>
        </w:rPr>
      </w:pPr>
      <w:r>
        <w:rPr>
          <w:rFonts w:hint="eastAsia" w:asciiTheme="minorEastAsia" w:hAnsiTheme="minorEastAsia"/>
          <w:sz w:val="24"/>
          <w:szCs w:val="24"/>
        </w:rPr>
        <w:t>“为什么校车会到天上去了？”</w:t>
      </w:r>
    </w:p>
    <w:p>
      <w:pPr>
        <w:ind w:firstLine="480" w:firstLineChars="200"/>
        <w:jc w:val="left"/>
        <w:rPr>
          <w:rFonts w:asciiTheme="minorEastAsia" w:hAnsiTheme="minorEastAsia"/>
          <w:sz w:val="24"/>
          <w:szCs w:val="24"/>
        </w:rPr>
      </w:pPr>
      <w:r>
        <w:rPr>
          <w:rFonts w:hint="eastAsia" w:asciiTheme="minorEastAsia" w:hAnsiTheme="minorEastAsia"/>
          <w:sz w:val="24"/>
          <w:szCs w:val="24"/>
        </w:rPr>
        <w:t>“沉淀池和过滤池可真神奇啊！”</w:t>
      </w:r>
    </w:p>
    <w:p>
      <w:pPr>
        <w:ind w:firstLine="480" w:firstLineChars="200"/>
        <w:jc w:val="left"/>
        <w:rPr>
          <w:rFonts w:asciiTheme="minorEastAsia" w:hAnsiTheme="minorEastAsia"/>
          <w:sz w:val="24"/>
          <w:szCs w:val="24"/>
        </w:rPr>
      </w:pPr>
      <w:r>
        <w:rPr>
          <w:rFonts w:hint="eastAsia" w:asciiTheme="minorEastAsia" w:hAnsiTheme="minorEastAsia"/>
          <w:sz w:val="24"/>
          <w:szCs w:val="24"/>
        </w:rPr>
        <w:t>“氯是什么？氟又是什么呢？”</w:t>
      </w:r>
    </w:p>
    <w:p>
      <w:pPr>
        <w:ind w:firstLine="480" w:firstLineChars="200"/>
        <w:jc w:val="left"/>
        <w:rPr>
          <w:rFonts w:asciiTheme="minorEastAsia" w:hAnsiTheme="minorEastAsia"/>
          <w:sz w:val="24"/>
          <w:szCs w:val="24"/>
        </w:rPr>
      </w:pPr>
      <w:r>
        <w:rPr>
          <w:rFonts w:hint="eastAsia" w:asciiTheme="minorEastAsia" w:hAnsiTheme="minorEastAsia"/>
          <w:sz w:val="24"/>
          <w:szCs w:val="24"/>
        </w:rPr>
        <w:t>“我也想去自来水厂看一看！”</w:t>
      </w:r>
    </w:p>
    <w:p>
      <w:pPr>
        <w:ind w:firstLine="480" w:firstLineChars="200"/>
        <w:jc w:val="left"/>
        <w:rPr>
          <w:rFonts w:asciiTheme="minorEastAsia" w:hAnsiTheme="minorEastAsia"/>
          <w:sz w:val="24"/>
          <w:szCs w:val="24"/>
        </w:rPr>
      </w:pPr>
      <w:r>
        <w:rPr>
          <w:rFonts w:hint="eastAsia" w:asciiTheme="minorEastAsia" w:hAnsiTheme="minorEastAsia"/>
          <w:sz w:val="24"/>
          <w:szCs w:val="24"/>
        </w:rPr>
        <w:t>“我家里的水也都是从净化器里过滤过才出来的！”</w:t>
      </w:r>
    </w:p>
    <w:p>
      <w:pPr>
        <w:ind w:firstLine="480" w:firstLineChars="200"/>
        <w:jc w:val="left"/>
        <w:rPr>
          <w:rFonts w:asciiTheme="minorEastAsia" w:hAnsiTheme="minorEastAsia"/>
          <w:sz w:val="24"/>
          <w:szCs w:val="24"/>
        </w:rPr>
      </w:pPr>
      <w:r>
        <w:rPr>
          <w:rFonts w:hint="eastAsia" w:asciiTheme="minorEastAsia" w:hAnsiTheme="minorEastAsia"/>
          <w:sz w:val="24"/>
          <w:szCs w:val="24"/>
        </w:rPr>
        <w:t>围绕着孩子们的这些问题，我们的活动开始了。</w:t>
      </w:r>
    </w:p>
    <w:p>
      <w:pPr>
        <w:ind w:firstLine="482" w:firstLineChars="200"/>
        <w:jc w:val="left"/>
        <w:rPr>
          <w:rFonts w:asciiTheme="minorEastAsia" w:hAnsiTheme="minorEastAsia"/>
          <w:b/>
          <w:sz w:val="24"/>
          <w:szCs w:val="24"/>
        </w:rPr>
      </w:pPr>
      <w:r>
        <w:rPr>
          <w:rFonts w:hint="eastAsia" w:asciiTheme="minorEastAsia" w:hAnsiTheme="minorEastAsia"/>
          <w:b/>
          <w:sz w:val="24"/>
          <w:szCs w:val="24"/>
        </w:rPr>
        <w:t>（一）我们的疑惑</w:t>
      </w:r>
    </w:p>
    <w:p>
      <w:pPr>
        <w:ind w:firstLine="480" w:firstLineChars="200"/>
        <w:jc w:val="left"/>
        <w:rPr>
          <w:rFonts w:asciiTheme="minorEastAsia" w:hAnsiTheme="minorEastAsia"/>
          <w:sz w:val="24"/>
          <w:szCs w:val="24"/>
        </w:rPr>
      </w:pPr>
      <w:r>
        <w:rPr>
          <w:rFonts w:asciiTheme="minorEastAsia" w:hAnsiTheme="minorEastAsia"/>
          <w:sz w:val="24"/>
          <w:szCs w:val="24"/>
        </w:rPr>
        <w:t>孩子们对于这本科学绘本</w:t>
      </w:r>
      <w:r>
        <w:rPr>
          <w:rFonts w:hint="eastAsia" w:asciiTheme="minorEastAsia" w:hAnsiTheme="minorEastAsia"/>
          <w:sz w:val="24"/>
          <w:szCs w:val="24"/>
        </w:rPr>
        <w:t>《神奇校车—水的故事》十分感兴趣，我和孩子们针对这本绘本开展了一节集体活动，但在活动结束后，我们的问题也随之而来：孩子们真正感兴趣的点在哪里？我们的活动应该如何生成和开展？</w:t>
      </w:r>
      <w:r>
        <w:rPr>
          <w:rFonts w:asciiTheme="minorEastAsia" w:hAnsiTheme="minorEastAsia"/>
          <w:sz w:val="24"/>
          <w:szCs w:val="24"/>
        </w:rPr>
        <w:t xml:space="preserve"> </w:t>
      </w:r>
    </w:p>
    <w:p>
      <w:pPr>
        <w:ind w:firstLine="482" w:firstLineChars="200"/>
        <w:jc w:val="left"/>
        <w:rPr>
          <w:rFonts w:asciiTheme="minorEastAsia" w:hAnsiTheme="minorEastAsia"/>
          <w:b/>
          <w:sz w:val="24"/>
          <w:szCs w:val="24"/>
        </w:rPr>
      </w:pPr>
      <w:r>
        <w:rPr>
          <w:rFonts w:hint="eastAsia" w:asciiTheme="minorEastAsia" w:hAnsiTheme="minorEastAsia"/>
          <w:b/>
          <w:sz w:val="24"/>
          <w:szCs w:val="24"/>
        </w:rPr>
        <w:t>（二）我们的做法</w:t>
      </w:r>
    </w:p>
    <w:p>
      <w:pPr>
        <w:ind w:firstLine="480" w:firstLineChars="200"/>
        <w:jc w:val="left"/>
        <w:rPr>
          <w:rFonts w:asciiTheme="minorEastAsia" w:hAnsiTheme="minorEastAsia"/>
          <w:sz w:val="24"/>
          <w:szCs w:val="24"/>
        </w:rPr>
      </w:pPr>
      <w:r>
        <w:rPr>
          <w:rFonts w:hint="eastAsia" w:asciiTheme="minorEastAsia" w:hAnsiTheme="minorEastAsia"/>
          <w:sz w:val="24"/>
          <w:szCs w:val="24"/>
        </w:rPr>
        <w:t>1.向孩子提出问题</w:t>
      </w:r>
    </w:p>
    <w:p>
      <w:pPr>
        <w:ind w:firstLine="480" w:firstLineChars="200"/>
        <w:jc w:val="left"/>
        <w:rPr>
          <w:rFonts w:asciiTheme="minorEastAsia" w:hAnsiTheme="minorEastAsia"/>
          <w:sz w:val="24"/>
          <w:szCs w:val="24"/>
        </w:rPr>
      </w:pPr>
      <w:r>
        <w:rPr>
          <w:rFonts w:hint="eastAsia" w:asciiTheme="minorEastAsia" w:hAnsiTheme="minorEastAsia"/>
          <w:sz w:val="24"/>
          <w:szCs w:val="24"/>
        </w:rPr>
        <w:t>在阅读完绘本后，我们和孩子进行了一次谈话。谈话中，从三个问题出发：你已经知道了什么？你最感兴趣的是什么？你还有哪些疑惑？让孩子们通过绘画的方式，将他们的想法表达在纸上。</w:t>
      </w:r>
    </w:p>
    <w:p>
      <w:pPr>
        <w:ind w:firstLine="480" w:firstLineChars="200"/>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84864" behindDoc="0" locked="0" layoutInCell="1" allowOverlap="1">
            <wp:simplePos x="0" y="0"/>
            <wp:positionH relativeFrom="column">
              <wp:posOffset>381000</wp:posOffset>
            </wp:positionH>
            <wp:positionV relativeFrom="paragraph">
              <wp:posOffset>112395</wp:posOffset>
            </wp:positionV>
            <wp:extent cx="2216150" cy="1663700"/>
            <wp:effectExtent l="19050" t="0" r="0" b="0"/>
            <wp:wrapSquare wrapText="bothSides"/>
            <wp:docPr id="25" name="图片 3" descr="C:\Users\Administrator\Desktop\2018秋学期大三班照片\2019年大三班春学期照片\科学区活动\12A167D66F0BCD640D27761F49117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Administrator\Desktop\2018秋学期大三班照片\2019年大三班春学期照片\科学区活动\12A167D66F0BCD640D27761F49117A98.jpg"/>
                    <pic:cNvPicPr>
                      <a:picLocks noChangeAspect="1" noChangeArrowheads="1"/>
                    </pic:cNvPicPr>
                  </pic:nvPicPr>
                  <pic:blipFill>
                    <a:blip r:embed="rId4" cstate="print"/>
                    <a:srcRect/>
                    <a:stretch>
                      <a:fillRect/>
                    </a:stretch>
                  </pic:blipFill>
                  <pic:spPr>
                    <a:xfrm>
                      <a:off x="0" y="0"/>
                      <a:ext cx="2216150" cy="1663700"/>
                    </a:xfrm>
                    <a:prstGeom prst="rect">
                      <a:avLst/>
                    </a:prstGeom>
                    <a:noFill/>
                    <a:ln w="9525">
                      <a:noFill/>
                      <a:miter lim="800000"/>
                      <a:headEnd/>
                      <a:tailEnd/>
                    </a:ln>
                  </pic:spPr>
                </pic:pic>
              </a:graphicData>
            </a:graphic>
          </wp:anchor>
        </w:drawing>
      </w:r>
      <w:r>
        <w:rPr>
          <w:rFonts w:hint="eastAsia" w:asciiTheme="minorEastAsia" w:hAnsiTheme="minorEastAsia"/>
          <w:sz w:val="24"/>
          <w:szCs w:val="24"/>
        </w:rPr>
        <w:drawing>
          <wp:anchor distT="0" distB="0" distL="114300" distR="114300" simplePos="0" relativeHeight="251683840" behindDoc="0" locked="0" layoutInCell="1" allowOverlap="1">
            <wp:simplePos x="0" y="0"/>
            <wp:positionH relativeFrom="column">
              <wp:posOffset>2832100</wp:posOffset>
            </wp:positionH>
            <wp:positionV relativeFrom="paragraph">
              <wp:posOffset>111760</wp:posOffset>
            </wp:positionV>
            <wp:extent cx="2216150" cy="1663700"/>
            <wp:effectExtent l="19050" t="0" r="0" b="0"/>
            <wp:wrapSquare wrapText="bothSides"/>
            <wp:docPr id="20" name="图片 1" descr="C:\Users\Administrator\Desktop\2018秋学期大三班照片\2019年大三班春学期照片\科学区活动\IMG_20190426_1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strator\Desktop\2018秋学期大三班照片\2019年大三班春学期照片\科学区活动\IMG_20190426_110852.jpg"/>
                    <pic:cNvPicPr>
                      <a:picLocks noChangeAspect="1" noChangeArrowheads="1"/>
                    </pic:cNvPicPr>
                  </pic:nvPicPr>
                  <pic:blipFill>
                    <a:blip r:embed="rId5" cstate="print"/>
                    <a:srcRect/>
                    <a:stretch>
                      <a:fillRect/>
                    </a:stretch>
                  </pic:blipFill>
                  <pic:spPr>
                    <a:xfrm>
                      <a:off x="0" y="0"/>
                      <a:ext cx="2216150" cy="1663700"/>
                    </a:xfrm>
                    <a:prstGeom prst="rect">
                      <a:avLst/>
                    </a:prstGeom>
                    <a:noFill/>
                    <a:ln w="9525">
                      <a:noFill/>
                      <a:miter lim="800000"/>
                      <a:headEnd/>
                      <a:tailEnd/>
                    </a:ln>
                  </pic:spPr>
                </pic:pic>
              </a:graphicData>
            </a:graphic>
          </wp:anchor>
        </w:drawing>
      </w: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r>
        <w:rPr>
          <w:rFonts w:hint="eastAsia" w:asciiTheme="minorEastAsia" w:hAnsiTheme="minorEastAsia"/>
          <w:sz w:val="24"/>
          <w:szCs w:val="24"/>
        </w:rPr>
        <w:t>2.梳理网络图</w:t>
      </w:r>
    </w:p>
    <w:p>
      <w:pPr>
        <w:ind w:firstLine="480" w:firstLineChars="200"/>
        <w:jc w:val="left"/>
        <w:rPr>
          <w:rFonts w:asciiTheme="minorEastAsia" w:hAnsiTheme="minorEastAsia"/>
          <w:sz w:val="24"/>
          <w:szCs w:val="24"/>
        </w:rPr>
      </w:pPr>
      <w:r>
        <w:rPr>
          <w:rFonts w:hint="eastAsia" w:asciiTheme="minorEastAsia" w:hAnsiTheme="minorEastAsia"/>
          <w:sz w:val="24"/>
          <w:szCs w:val="24"/>
        </w:rPr>
        <w:t>根据孩子们的一些回答，我们将可能会出现以及可以实施的活动进行了梳理，对我们所进行的活动大致分块：1.水的净化 2.水的循环 3.水的压力 4.水的环保知识 5.其他可能会出现的问题。其中，随着活动的不断深入和孩子经验不断的积累，再对网络图进行添加。</w:t>
      </w:r>
    </w:p>
    <w:p>
      <w:pPr>
        <w:ind w:firstLine="482" w:firstLineChars="200"/>
        <w:jc w:val="left"/>
        <w:rPr>
          <w:rFonts w:asciiTheme="minorEastAsia" w:hAnsiTheme="minorEastAsia"/>
          <w:b/>
          <w:sz w:val="24"/>
          <w:szCs w:val="24"/>
        </w:rPr>
      </w:pPr>
      <w:r>
        <w:rPr>
          <w:rFonts w:asciiTheme="minorEastAsia" w:hAnsiTheme="minorEastAsia"/>
          <w:b/>
          <w:sz w:val="24"/>
          <w:szCs w:val="24"/>
        </w:rPr>
        <w:drawing>
          <wp:anchor distT="0" distB="0" distL="114300" distR="114300" simplePos="0" relativeHeight="251718656" behindDoc="0" locked="0" layoutInCell="1" allowOverlap="1">
            <wp:simplePos x="0" y="0"/>
            <wp:positionH relativeFrom="column">
              <wp:posOffset>0</wp:posOffset>
            </wp:positionH>
            <wp:positionV relativeFrom="paragraph">
              <wp:posOffset>22860</wp:posOffset>
            </wp:positionV>
            <wp:extent cx="4855210" cy="2006600"/>
            <wp:effectExtent l="19050" t="0" r="2540" b="0"/>
            <wp:wrapSquare wrapText="bothSides"/>
            <wp:docPr id="4" name="图片 1" descr="C:\Users\Administrator\AppData\Roaming\Tencent\Users\827654974\QQ\WinTemp\RichOle\$)KNSY()HGHI}ZS3AI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Roaming\Tencent\Users\827654974\QQ\WinTemp\RichOle\$)KNSY()HGHI}ZS3AIB~(}S.png"/>
                    <pic:cNvPicPr>
                      <a:picLocks noChangeAspect="1" noChangeArrowheads="1"/>
                    </pic:cNvPicPr>
                  </pic:nvPicPr>
                  <pic:blipFill>
                    <a:blip r:embed="rId6" cstate="print"/>
                    <a:srcRect/>
                    <a:stretch>
                      <a:fillRect/>
                    </a:stretch>
                  </pic:blipFill>
                  <pic:spPr>
                    <a:xfrm>
                      <a:off x="0" y="0"/>
                      <a:ext cx="4855210" cy="2006600"/>
                    </a:xfrm>
                    <a:prstGeom prst="rect">
                      <a:avLst/>
                    </a:prstGeom>
                    <a:noFill/>
                    <a:ln w="9525">
                      <a:noFill/>
                      <a:miter lim="800000"/>
                      <a:headEnd/>
                      <a:tailEnd/>
                    </a:ln>
                  </pic:spPr>
                </pic:pic>
              </a:graphicData>
            </a:graphic>
          </wp:anchor>
        </w:drawing>
      </w:r>
    </w:p>
    <w:p>
      <w:pPr>
        <w:widowControl/>
        <w:jc w:val="left"/>
        <w:rPr>
          <w:rFonts w:ascii="宋体" w:hAnsi="宋体" w:eastAsia="宋体" w:cs="宋体"/>
          <w:kern w:val="0"/>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r>
        <w:rPr>
          <w:rFonts w:hint="eastAsia" w:asciiTheme="minorEastAsia" w:hAnsiTheme="minorEastAsia"/>
          <w:b/>
          <w:sz w:val="24"/>
          <w:szCs w:val="24"/>
        </w:rPr>
        <w:t>（三）我们的收获</w:t>
      </w:r>
    </w:p>
    <w:p>
      <w:pPr>
        <w:ind w:firstLine="480" w:firstLineChars="200"/>
        <w:jc w:val="left"/>
        <w:rPr>
          <w:rFonts w:asciiTheme="minorEastAsia" w:hAnsiTheme="minorEastAsia"/>
          <w:sz w:val="24"/>
          <w:szCs w:val="24"/>
        </w:rPr>
      </w:pPr>
      <w:r>
        <w:rPr>
          <w:rFonts w:hint="eastAsia" w:asciiTheme="minorEastAsia" w:hAnsiTheme="minorEastAsia"/>
          <w:sz w:val="24"/>
          <w:szCs w:val="24"/>
        </w:rPr>
        <w:t>前期的这些活动过后，我对于课程的理解发生了改变：我原本以为孩子接受教育是被动的，课程必须是由教师来制定。但孩子其实是一个具有学习能力的积极个体，是一个主动学习者，他们是有自己的需求和兴趣的。而微课程活动内容的产生也并不是教师凭空想象，</w:t>
      </w:r>
      <w:r>
        <w:rPr>
          <w:rFonts w:asciiTheme="minorEastAsia" w:hAnsiTheme="minorEastAsia"/>
          <w:sz w:val="24"/>
          <w:szCs w:val="24"/>
        </w:rPr>
        <w:t>选择一些我们自己所认为对于孩子能力有提升的活动</w:t>
      </w:r>
      <w:r>
        <w:rPr>
          <w:rFonts w:hint="eastAsia" w:asciiTheme="minorEastAsia" w:hAnsiTheme="minorEastAsia"/>
          <w:sz w:val="24"/>
          <w:szCs w:val="24"/>
        </w:rPr>
        <w:t>，而是应该追随孩子的兴趣，观察他们，发现他们，帮助他们。《纲要》也指出：“要善于发现幼儿感兴趣的事物、游戏和偶发事件中所隐含的教育价值，把握时机，积极引导。”本次的活动我们从实际出发，关注到了孩子的生活和经验，以绘本为切入点，首先对于绘本本身进行了一次集体活动，之后再孩子进行谈话，通过三个问题得知孩子们已有的经验和孩子们目前无法自己独立解决的问题，这些才是孩子真正感兴趣的内容。</w:t>
      </w:r>
    </w:p>
    <w:p>
      <w:pPr>
        <w:jc w:val="left"/>
        <w:rPr>
          <w:rFonts w:asciiTheme="minorEastAsia" w:hAnsiTheme="minorEastAsia"/>
          <w:b/>
          <w:sz w:val="24"/>
          <w:szCs w:val="24"/>
        </w:rPr>
      </w:pPr>
    </w:p>
    <w:p>
      <w:pPr>
        <w:ind w:firstLine="482" w:firstLineChars="200"/>
        <w:jc w:val="left"/>
        <w:rPr>
          <w:rFonts w:ascii="黑体" w:hAnsi="黑体" w:eastAsia="黑体"/>
          <w:b/>
          <w:sz w:val="24"/>
          <w:szCs w:val="24"/>
        </w:rPr>
      </w:pPr>
      <w:r>
        <w:rPr>
          <w:rFonts w:hint="eastAsia" w:ascii="黑体" w:hAnsi="黑体" w:eastAsia="黑体"/>
          <w:b/>
          <w:sz w:val="24"/>
          <w:szCs w:val="24"/>
        </w:rPr>
        <w:t>二、活动的开展</w:t>
      </w:r>
    </w:p>
    <w:p>
      <w:pPr>
        <w:ind w:firstLine="482" w:firstLineChars="200"/>
        <w:jc w:val="left"/>
        <w:rPr>
          <w:rFonts w:asciiTheme="minorEastAsia" w:hAnsiTheme="minorEastAsia"/>
          <w:b/>
          <w:sz w:val="24"/>
          <w:szCs w:val="24"/>
        </w:rPr>
      </w:pPr>
      <w:r>
        <w:rPr>
          <w:rFonts w:hint="eastAsia" w:asciiTheme="minorEastAsia" w:hAnsiTheme="minorEastAsia"/>
          <w:b/>
          <w:sz w:val="24"/>
          <w:szCs w:val="24"/>
        </w:rPr>
        <w:t>（一）我们的疑惑</w:t>
      </w:r>
    </w:p>
    <w:p>
      <w:pPr>
        <w:ind w:firstLine="480" w:firstLineChars="200"/>
        <w:jc w:val="left"/>
        <w:rPr>
          <w:rFonts w:asciiTheme="minorEastAsia" w:hAnsiTheme="minorEastAsia"/>
          <w:sz w:val="24"/>
          <w:szCs w:val="24"/>
        </w:rPr>
      </w:pPr>
      <w:r>
        <w:rPr>
          <w:rFonts w:hint="eastAsia" w:asciiTheme="minorEastAsia" w:hAnsiTheme="minorEastAsia"/>
          <w:sz w:val="24"/>
          <w:szCs w:val="24"/>
        </w:rPr>
        <w:t>在预设了在活动中可能会出现的知识点后，怎样才能尽可能使孩子接受抽象的科学知识？他们会理解吗？我们应该以怎样的形式进行活动呢？</w:t>
      </w:r>
    </w:p>
    <w:p>
      <w:pPr>
        <w:ind w:firstLine="482" w:firstLineChars="200"/>
        <w:jc w:val="left"/>
        <w:rPr>
          <w:rFonts w:asciiTheme="minorEastAsia" w:hAnsiTheme="minorEastAsia"/>
          <w:b/>
          <w:sz w:val="24"/>
          <w:szCs w:val="24"/>
        </w:rPr>
      </w:pPr>
      <w:r>
        <w:rPr>
          <w:rFonts w:hint="eastAsia" w:asciiTheme="minorEastAsia" w:hAnsiTheme="minorEastAsia"/>
          <w:b/>
          <w:sz w:val="24"/>
          <w:szCs w:val="24"/>
        </w:rPr>
        <w:t>（二）我们的做法</w:t>
      </w:r>
    </w:p>
    <w:p>
      <w:pPr>
        <w:ind w:firstLine="480" w:firstLineChars="200"/>
        <w:jc w:val="left"/>
        <w:rPr>
          <w:rFonts w:asciiTheme="minorEastAsia" w:hAnsiTheme="minorEastAsia"/>
          <w:sz w:val="24"/>
          <w:szCs w:val="24"/>
        </w:rPr>
      </w:pPr>
      <w:r>
        <w:rPr>
          <w:rFonts w:hint="eastAsia" w:asciiTheme="minorEastAsia" w:hAnsiTheme="minorEastAsia"/>
          <w:sz w:val="24"/>
          <w:szCs w:val="24"/>
        </w:rPr>
        <w:t>1.环境创设</w:t>
      </w:r>
      <w:r>
        <w:rPr>
          <w:rFonts w:hint="eastAsia" w:asciiTheme="minorEastAsia" w:hAnsiTheme="minorEastAsia"/>
          <w:sz w:val="28"/>
          <w:szCs w:val="28"/>
        </w:rPr>
        <w:t>“</w:t>
      </w:r>
      <w:r>
        <w:rPr>
          <w:rFonts w:hint="eastAsia" w:asciiTheme="minorEastAsia" w:hAnsiTheme="minorEastAsia"/>
          <w:b/>
          <w:sz w:val="28"/>
          <w:szCs w:val="28"/>
        </w:rPr>
        <w:t>激</w:t>
      </w:r>
      <w:r>
        <w:rPr>
          <w:rFonts w:hint="eastAsia" w:asciiTheme="minorEastAsia" w:hAnsiTheme="minorEastAsia"/>
          <w:sz w:val="28"/>
          <w:szCs w:val="28"/>
        </w:rPr>
        <w:t>”</w:t>
      </w:r>
      <w:r>
        <w:rPr>
          <w:rFonts w:hint="eastAsia" w:asciiTheme="minorEastAsia" w:hAnsiTheme="minorEastAsia"/>
          <w:sz w:val="24"/>
          <w:szCs w:val="24"/>
        </w:rPr>
        <w:t>兴趣</w:t>
      </w:r>
    </w:p>
    <w:p>
      <w:pPr>
        <w:ind w:firstLine="480" w:firstLineChars="200"/>
        <w:jc w:val="left"/>
        <w:rPr>
          <w:rFonts w:hint="eastAsia" w:asciiTheme="minorEastAsia" w:hAnsiTheme="minorEastAsia"/>
          <w:sz w:val="24"/>
          <w:szCs w:val="24"/>
        </w:rPr>
      </w:pPr>
      <w:r>
        <w:rPr>
          <w:rFonts w:hint="eastAsia" w:asciiTheme="minorEastAsia" w:hAnsiTheme="minorEastAsia"/>
          <w:sz w:val="24"/>
          <w:szCs w:val="24"/>
        </w:rPr>
        <w:t>首先，我将几组柜子进行移动到了不靠墙的位置，预留给孩子们足够大的空间，能够同时容纳一些孩子进行活动。然后对我们所要进行探究的实验类型进行归类，将涉及到生命科学的实验材料放在自然角内，将需要用到大量水的实验材料放在靠近洗水池的位置。</w:t>
      </w:r>
    </w:p>
    <w:p>
      <w:pPr>
        <w:ind w:firstLine="480" w:firstLineChars="200"/>
        <w:jc w:val="left"/>
        <w:rPr>
          <w:rFonts w:hint="eastAsia" w:asciiTheme="minorEastAsia" w:hAnsiTheme="minorEastAsia"/>
          <w:sz w:val="24"/>
          <w:szCs w:val="24"/>
        </w:rPr>
      </w:pPr>
      <w:r>
        <w:rPr>
          <w:rFonts w:asciiTheme="minorEastAsia" w:hAnsiTheme="minorEastAsia"/>
          <w:sz w:val="24"/>
          <w:szCs w:val="24"/>
        </w:rPr>
        <w:drawing>
          <wp:anchor distT="0" distB="0" distL="114300" distR="114300" simplePos="0" relativeHeight="251745280" behindDoc="0" locked="0" layoutInCell="1" allowOverlap="1">
            <wp:simplePos x="0" y="0"/>
            <wp:positionH relativeFrom="column">
              <wp:posOffset>2374900</wp:posOffset>
            </wp:positionH>
            <wp:positionV relativeFrom="paragraph">
              <wp:posOffset>71120</wp:posOffset>
            </wp:positionV>
            <wp:extent cx="1692910" cy="1270000"/>
            <wp:effectExtent l="19050" t="0" r="2540" b="0"/>
            <wp:wrapSquare wrapText="bothSides"/>
            <wp:docPr id="3" name="图片 3" descr="C:\Users\Administrator\Documents\Tencent Files\827654974\FileRecv\MobileFile\IMG_20190507_09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Tencent Files\827654974\FileRecv\MobileFile\IMG_20190507_093442.jpg"/>
                    <pic:cNvPicPr>
                      <a:picLocks noChangeAspect="1" noChangeArrowheads="1"/>
                    </pic:cNvPicPr>
                  </pic:nvPicPr>
                  <pic:blipFill>
                    <a:blip r:embed="rId7" cstate="print"/>
                    <a:srcRect/>
                    <a:stretch>
                      <a:fillRect/>
                    </a:stretch>
                  </pic:blipFill>
                  <pic:spPr>
                    <a:xfrm>
                      <a:off x="0" y="0"/>
                      <a:ext cx="1692910" cy="1270000"/>
                    </a:xfrm>
                    <a:prstGeom prst="rect">
                      <a:avLst/>
                    </a:prstGeom>
                    <a:noFill/>
                    <a:ln w="9525">
                      <a:noFill/>
                      <a:miter lim="800000"/>
                      <a:headEnd/>
                      <a:tailEnd/>
                    </a:ln>
                  </pic:spPr>
                </pic:pic>
              </a:graphicData>
            </a:graphic>
          </wp:anchor>
        </w:drawing>
      </w:r>
      <w:r>
        <w:rPr>
          <w:rFonts w:asciiTheme="minorEastAsia" w:hAnsiTheme="minorEastAsia"/>
          <w:sz w:val="24"/>
          <w:szCs w:val="24"/>
        </w:rPr>
        <w:drawing>
          <wp:anchor distT="0" distB="0" distL="114300" distR="114300" simplePos="0" relativeHeight="251744256" behindDoc="0" locked="0" layoutInCell="1" allowOverlap="1">
            <wp:simplePos x="0" y="0"/>
            <wp:positionH relativeFrom="column">
              <wp:posOffset>323850</wp:posOffset>
            </wp:positionH>
            <wp:positionV relativeFrom="paragraph">
              <wp:posOffset>71120</wp:posOffset>
            </wp:positionV>
            <wp:extent cx="1667510" cy="1250950"/>
            <wp:effectExtent l="19050" t="0" r="8890" b="0"/>
            <wp:wrapSquare wrapText="bothSides"/>
            <wp:docPr id="2" name="图片 2" descr="C:\Users\Administrator\Documents\Tencent Files\827654974\FileRecv\MobileFile\IMG_20190507_09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827654974\FileRecv\MobileFile\IMG_20190507_093413.jpg"/>
                    <pic:cNvPicPr>
                      <a:picLocks noChangeAspect="1" noChangeArrowheads="1"/>
                    </pic:cNvPicPr>
                  </pic:nvPicPr>
                  <pic:blipFill>
                    <a:blip r:embed="rId8" cstate="print"/>
                    <a:srcRect/>
                    <a:stretch>
                      <a:fillRect/>
                    </a:stretch>
                  </pic:blipFill>
                  <pic:spPr>
                    <a:xfrm>
                      <a:off x="0" y="0"/>
                      <a:ext cx="1667510" cy="1250950"/>
                    </a:xfrm>
                    <a:prstGeom prst="rect">
                      <a:avLst/>
                    </a:prstGeom>
                    <a:noFill/>
                    <a:ln w="9525">
                      <a:noFill/>
                      <a:miter lim="800000"/>
                      <a:headEnd/>
                      <a:tailEnd/>
                    </a:ln>
                  </pic:spPr>
                </pic:pic>
              </a:graphicData>
            </a:graphic>
          </wp:anchor>
        </w:drawing>
      </w:r>
    </w:p>
    <w:p>
      <w:pPr>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asciiTheme="minorEastAsia" w:hAnsiTheme="minorEastAsia"/>
          <w:sz w:val="24"/>
          <w:szCs w:val="24"/>
        </w:rPr>
      </w:pPr>
      <w:r>
        <w:rPr>
          <w:rFonts w:hint="eastAsia" w:asciiTheme="minorEastAsia" w:hAnsiTheme="minorEastAsia"/>
          <w:sz w:val="24"/>
          <w:szCs w:val="24"/>
        </w:rPr>
        <w:t>2.区域活动</w:t>
      </w:r>
      <w:r>
        <w:rPr>
          <w:rFonts w:hint="eastAsia" w:asciiTheme="minorEastAsia" w:hAnsiTheme="minorEastAsia"/>
          <w:b/>
          <w:sz w:val="28"/>
          <w:szCs w:val="28"/>
        </w:rPr>
        <w:t>“显”</w:t>
      </w:r>
      <w:r>
        <w:rPr>
          <w:rFonts w:hint="eastAsia" w:asciiTheme="minorEastAsia" w:hAnsiTheme="minorEastAsia"/>
          <w:sz w:val="24"/>
          <w:szCs w:val="24"/>
        </w:rPr>
        <w:t>探究</w:t>
      </w:r>
    </w:p>
    <w:p>
      <w:pPr>
        <w:ind w:firstLine="480" w:firstLineChars="200"/>
        <w:jc w:val="left"/>
        <w:rPr>
          <w:rFonts w:asciiTheme="minorEastAsia" w:hAnsiTheme="minorEastAsia"/>
          <w:sz w:val="24"/>
          <w:szCs w:val="24"/>
        </w:rPr>
      </w:pPr>
      <w:r>
        <w:rPr>
          <w:rFonts w:hint="eastAsia" w:asciiTheme="minorEastAsia" w:hAnsiTheme="minorEastAsia"/>
          <w:sz w:val="24"/>
          <w:szCs w:val="24"/>
        </w:rPr>
        <w:t>建构区内，我们提供了自来水厂的图片和辅助材料。阅读区内，我们提供了《神奇校车-水的故事》绘本、各种关于水的书籍和自制图书的材料。美工区内，我们提供了白纸、硬卡纸、塑料薄膜等材料供孩子进行</w:t>
      </w:r>
      <w:r>
        <w:rPr>
          <w:rFonts w:hint="eastAsia" w:asciiTheme="minorEastAsia" w:hAnsiTheme="minorEastAsia"/>
          <w:sz w:val="24"/>
          <w:szCs w:val="24"/>
          <w:lang w:eastAsia="zh-CN"/>
        </w:rPr>
        <w:t>“</w:t>
      </w:r>
      <w:r>
        <w:rPr>
          <w:rFonts w:hint="eastAsia" w:asciiTheme="minorEastAsia" w:hAnsiTheme="minorEastAsia"/>
          <w:sz w:val="24"/>
          <w:szCs w:val="24"/>
        </w:rPr>
        <w:t>节水标志</w:t>
      </w:r>
      <w:r>
        <w:rPr>
          <w:rFonts w:hint="eastAsia" w:asciiTheme="minorEastAsia" w:hAnsiTheme="minorEastAsia"/>
          <w:sz w:val="24"/>
          <w:szCs w:val="24"/>
          <w:lang w:eastAsia="zh-CN"/>
        </w:rPr>
        <w:t>”和“</w:t>
      </w:r>
      <w:r>
        <w:rPr>
          <w:rFonts w:hint="eastAsia" w:asciiTheme="minorEastAsia" w:hAnsiTheme="minorEastAsia"/>
          <w:sz w:val="24"/>
          <w:szCs w:val="24"/>
        </w:rPr>
        <w:t>非凡的放大镜</w:t>
      </w:r>
      <w:r>
        <w:rPr>
          <w:rFonts w:hint="eastAsia" w:asciiTheme="minorEastAsia" w:hAnsiTheme="minorEastAsia"/>
          <w:sz w:val="24"/>
          <w:szCs w:val="24"/>
          <w:lang w:eastAsia="zh-CN"/>
        </w:rPr>
        <w:t>”</w:t>
      </w:r>
      <w:r>
        <w:rPr>
          <w:rFonts w:hint="eastAsia" w:asciiTheme="minorEastAsia" w:hAnsiTheme="minorEastAsia"/>
          <w:sz w:val="24"/>
          <w:szCs w:val="24"/>
        </w:rPr>
        <w:t>的制作。表演区内，我们提供了歌曲《节水歌》的音频和图谱，《神奇校车-水的故事》中的人物头饰。科学区内，我们提供了各种关于水的科学实验材料，如：水的蒸发、水的过滤、越深越强大、井的奇迹等。自然角内，我们放置了需要长期观察的科学实验和记录表，如变酸的雨水和迷你水循环系统。</w:t>
      </w:r>
    </w:p>
    <w:p>
      <w:pPr>
        <w:ind w:firstLine="480" w:firstLineChars="200"/>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31968" behindDoc="0" locked="0" layoutInCell="1" allowOverlap="1">
            <wp:simplePos x="0" y="0"/>
            <wp:positionH relativeFrom="column">
              <wp:posOffset>3340100</wp:posOffset>
            </wp:positionH>
            <wp:positionV relativeFrom="paragraph">
              <wp:posOffset>643255</wp:posOffset>
            </wp:positionV>
            <wp:extent cx="1631950" cy="1221740"/>
            <wp:effectExtent l="19050" t="0" r="6350" b="0"/>
            <wp:wrapSquare wrapText="bothSides"/>
            <wp:docPr id="12" name="图片 2" descr="C:\Users\Administrator\Desktop\2018秋学期大三班照片\2019年大三班春学期照片\科学区活动\IMG_20190423_1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Administrator\Desktop\2018秋学期大三班照片\2019年大三班春学期照片\科学区活动\IMG_20190423_100330.jpg"/>
                    <pic:cNvPicPr>
                      <a:picLocks noChangeAspect="1" noChangeArrowheads="1"/>
                    </pic:cNvPicPr>
                  </pic:nvPicPr>
                  <pic:blipFill>
                    <a:blip r:embed="rId9" cstate="print"/>
                    <a:srcRect/>
                    <a:stretch>
                      <a:fillRect/>
                    </a:stretch>
                  </pic:blipFill>
                  <pic:spPr>
                    <a:xfrm>
                      <a:off x="0" y="0"/>
                      <a:ext cx="1631950" cy="1221740"/>
                    </a:xfrm>
                    <a:prstGeom prst="rect">
                      <a:avLst/>
                    </a:prstGeom>
                    <a:noFill/>
                    <a:ln w="9525">
                      <a:noFill/>
                      <a:miter lim="800000"/>
                      <a:headEnd/>
                      <a:tailEnd/>
                    </a:ln>
                  </pic:spPr>
                </pic:pic>
              </a:graphicData>
            </a:graphic>
          </wp:anchor>
        </w:drawing>
      </w:r>
      <w:r>
        <w:rPr>
          <w:rFonts w:hint="eastAsia" w:asciiTheme="minorEastAsia" w:hAnsiTheme="minorEastAsia"/>
          <w:sz w:val="24"/>
          <w:szCs w:val="24"/>
        </w:rPr>
        <w:t>我们的材料投放不仅局限于科学区中，美工区、表演区、科学区、自然角等区域的活动都围绕着“水的故事”进行开展，各领域的内容都有着有机联系，相互渗透，孩子们在游戏中进行探索发现。</w:t>
      </w:r>
    </w:p>
    <w:p>
      <w:pPr>
        <w:ind w:firstLine="480" w:firstLineChars="200"/>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30944" behindDoc="0" locked="0" layoutInCell="1" allowOverlap="1">
            <wp:simplePos x="0" y="0"/>
            <wp:positionH relativeFrom="column">
              <wp:posOffset>1714500</wp:posOffset>
            </wp:positionH>
            <wp:positionV relativeFrom="paragraph">
              <wp:posOffset>49530</wp:posOffset>
            </wp:positionV>
            <wp:extent cx="1572260" cy="1181100"/>
            <wp:effectExtent l="19050" t="0" r="8890" b="0"/>
            <wp:wrapSquare wrapText="bothSides"/>
            <wp:docPr id="11" name="图片 8" descr="C:\Users\Administrator\Documents\Tencent Files\827654974\FileRecv\MobileFile\IMG_20190506_09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istrator\Documents\Tencent Files\827654974\FileRecv\MobileFile\IMG_20190506_092937.jpg"/>
                    <pic:cNvPicPr>
                      <a:picLocks noChangeAspect="1" noChangeArrowheads="1"/>
                    </pic:cNvPicPr>
                  </pic:nvPicPr>
                  <pic:blipFill>
                    <a:blip r:embed="rId10" cstate="print"/>
                    <a:srcRect/>
                    <a:stretch>
                      <a:fillRect/>
                    </a:stretch>
                  </pic:blipFill>
                  <pic:spPr>
                    <a:xfrm>
                      <a:off x="0" y="0"/>
                      <a:ext cx="1572260" cy="1181100"/>
                    </a:xfrm>
                    <a:prstGeom prst="rect">
                      <a:avLst/>
                    </a:prstGeom>
                    <a:noFill/>
                    <a:ln w="9525">
                      <a:noFill/>
                      <a:miter lim="800000"/>
                      <a:headEnd/>
                      <a:tailEnd/>
                    </a:ln>
                  </pic:spPr>
                </pic:pic>
              </a:graphicData>
            </a:graphic>
          </wp:anchor>
        </w:drawing>
      </w:r>
      <w:r>
        <w:rPr>
          <w:rFonts w:hint="eastAsia" w:asciiTheme="minorEastAsia" w:hAnsiTheme="minorEastAsia"/>
          <w:sz w:val="24"/>
          <w:szCs w:val="24"/>
        </w:rPr>
        <w:drawing>
          <wp:anchor distT="0" distB="0" distL="114300" distR="114300" simplePos="0" relativeHeight="251728896" behindDoc="0" locked="0" layoutInCell="1" allowOverlap="1">
            <wp:simplePos x="0" y="0"/>
            <wp:positionH relativeFrom="column">
              <wp:posOffset>19050</wp:posOffset>
            </wp:positionH>
            <wp:positionV relativeFrom="paragraph">
              <wp:posOffset>43180</wp:posOffset>
            </wp:positionV>
            <wp:extent cx="1581150" cy="1186815"/>
            <wp:effectExtent l="19050" t="0" r="0" b="0"/>
            <wp:wrapSquare wrapText="bothSides"/>
            <wp:docPr id="10" name="图片 9" descr="C:\Users\Administrator\Desktop\2018秋学期大三班照片\2019年大三班春学期照片\科学区活动\77697E90D127A8EA99EEDFD7399AB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Desktop\2018秋学期大三班照片\2019年大三班春学期照片\科学区活动\77697E90D127A8EA99EEDFD7399ABB0C.jpg"/>
                    <pic:cNvPicPr>
                      <a:picLocks noChangeAspect="1" noChangeArrowheads="1"/>
                    </pic:cNvPicPr>
                  </pic:nvPicPr>
                  <pic:blipFill>
                    <a:blip r:embed="rId11" cstate="print"/>
                    <a:srcRect/>
                    <a:stretch>
                      <a:fillRect/>
                    </a:stretch>
                  </pic:blipFill>
                  <pic:spPr>
                    <a:xfrm>
                      <a:off x="0" y="0"/>
                      <a:ext cx="1581150" cy="1186815"/>
                    </a:xfrm>
                    <a:prstGeom prst="rect">
                      <a:avLst/>
                    </a:prstGeom>
                    <a:noFill/>
                    <a:ln w="9525">
                      <a:noFill/>
                      <a:miter lim="800000"/>
                      <a:headEnd/>
                      <a:tailEnd/>
                    </a:ln>
                  </pic:spPr>
                </pic:pic>
              </a:graphicData>
            </a:graphic>
          </wp:anchor>
        </w:drawing>
      </w:r>
    </w:p>
    <w:p>
      <w:pPr>
        <w:ind w:firstLine="480" w:firstLineChars="200"/>
        <w:jc w:val="left"/>
        <w:rPr>
          <w:rFonts w:asciiTheme="minorEastAsia" w:hAnsiTheme="minorEastAsia"/>
          <w:sz w:val="24"/>
          <w:szCs w:val="24"/>
        </w:rPr>
      </w:pPr>
      <w:r>
        <w:rPr>
          <w:rFonts w:hint="eastAsia" w:asciiTheme="minorEastAsia" w:hAnsiTheme="minorEastAsia"/>
          <w:sz w:val="24"/>
          <w:szCs w:val="24"/>
        </w:rPr>
        <w:t>3.分享活动</w:t>
      </w:r>
      <w:r>
        <w:rPr>
          <w:rFonts w:hint="eastAsia" w:asciiTheme="minorEastAsia" w:hAnsiTheme="minorEastAsia"/>
          <w:b/>
          <w:sz w:val="28"/>
          <w:szCs w:val="28"/>
        </w:rPr>
        <w:t>“解”</w:t>
      </w:r>
      <w:r>
        <w:rPr>
          <w:rFonts w:hint="eastAsia" w:asciiTheme="minorEastAsia" w:hAnsiTheme="minorEastAsia"/>
          <w:sz w:val="24"/>
          <w:szCs w:val="24"/>
        </w:rPr>
        <w:t>问题</w:t>
      </w:r>
    </w:p>
    <w:p>
      <w:pPr>
        <w:ind w:firstLine="480" w:firstLineChars="200"/>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24800" behindDoc="0" locked="0" layoutInCell="1" allowOverlap="1">
            <wp:simplePos x="0" y="0"/>
            <wp:positionH relativeFrom="column">
              <wp:posOffset>3498850</wp:posOffset>
            </wp:positionH>
            <wp:positionV relativeFrom="paragraph">
              <wp:posOffset>45085</wp:posOffset>
            </wp:positionV>
            <wp:extent cx="1581150" cy="1187450"/>
            <wp:effectExtent l="19050" t="0" r="0" b="0"/>
            <wp:wrapSquare wrapText="bothSides"/>
            <wp:docPr id="7" name="图片 3" descr="C:\Users\Administrator\Desktop\2018秋学期大三班照片\2019年大三班春学期照片\科学区活动\IMG_20190422_09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2018秋学期大三班照片\2019年大三班春学期照片\科学区活动\IMG_20190422_090154.jpg"/>
                    <pic:cNvPicPr>
                      <a:picLocks noChangeAspect="1" noChangeArrowheads="1"/>
                    </pic:cNvPicPr>
                  </pic:nvPicPr>
                  <pic:blipFill>
                    <a:blip r:embed="rId12" cstate="print"/>
                    <a:srcRect/>
                    <a:stretch>
                      <a:fillRect/>
                    </a:stretch>
                  </pic:blipFill>
                  <pic:spPr>
                    <a:xfrm>
                      <a:off x="0" y="0"/>
                      <a:ext cx="1581150" cy="1187450"/>
                    </a:xfrm>
                    <a:prstGeom prst="rect">
                      <a:avLst/>
                    </a:prstGeom>
                    <a:noFill/>
                    <a:ln w="9525">
                      <a:noFill/>
                      <a:miter lim="800000"/>
                      <a:headEnd/>
                      <a:tailEnd/>
                    </a:ln>
                  </pic:spPr>
                </pic:pic>
              </a:graphicData>
            </a:graphic>
          </wp:anchor>
        </w:drawing>
      </w:r>
      <w:r>
        <w:rPr>
          <w:rFonts w:hint="eastAsia" w:asciiTheme="minorEastAsia" w:hAnsiTheme="minorEastAsia"/>
          <w:sz w:val="24"/>
          <w:szCs w:val="24"/>
        </w:rPr>
        <w:t>在周一指导区域活动的过程中，听到了这样的一段对话。</w:t>
      </w:r>
    </w:p>
    <w:p>
      <w:pPr>
        <w:ind w:firstLine="480" w:firstLineChars="200"/>
        <w:jc w:val="left"/>
        <w:rPr>
          <w:rFonts w:asciiTheme="minorEastAsia" w:hAnsiTheme="minorEastAsia"/>
          <w:sz w:val="24"/>
          <w:szCs w:val="24"/>
        </w:rPr>
      </w:pPr>
      <w:r>
        <w:rPr>
          <w:rFonts w:hint="eastAsia" w:asciiTheme="minorEastAsia" w:hAnsiTheme="minorEastAsia"/>
          <w:sz w:val="24"/>
          <w:szCs w:val="24"/>
        </w:rPr>
        <w:t>江博宇：你看，这个上面的地都裂开来了。</w:t>
      </w:r>
    </w:p>
    <w:p>
      <w:pPr>
        <w:ind w:firstLine="480" w:firstLineChars="200"/>
        <w:jc w:val="left"/>
        <w:rPr>
          <w:rFonts w:asciiTheme="minorEastAsia" w:hAnsiTheme="minorEastAsia"/>
          <w:sz w:val="24"/>
          <w:szCs w:val="24"/>
        </w:rPr>
      </w:pPr>
      <w:r>
        <w:rPr>
          <w:rFonts w:hint="eastAsia" w:asciiTheme="minorEastAsia" w:hAnsiTheme="minorEastAsia"/>
          <w:sz w:val="24"/>
          <w:szCs w:val="24"/>
        </w:rPr>
        <w:t>姜棹元：当然啊，土里面的水一干，地上就会裂啊</w:t>
      </w:r>
    </w:p>
    <w:p>
      <w:pPr>
        <w:ind w:firstLine="480" w:firstLineChars="200"/>
        <w:jc w:val="left"/>
        <w:rPr>
          <w:rFonts w:asciiTheme="minorEastAsia" w:hAnsiTheme="minorEastAsia"/>
          <w:sz w:val="24"/>
          <w:szCs w:val="24"/>
        </w:rPr>
      </w:pPr>
      <w:r>
        <w:rPr>
          <w:rFonts w:asciiTheme="minorEastAsia" w:hAnsiTheme="minorEastAsia"/>
          <w:sz w:val="24"/>
          <w:szCs w:val="24"/>
        </w:rPr>
        <w:t>江博宇</w:t>
      </w:r>
      <w:r>
        <w:rPr>
          <w:rFonts w:hint="eastAsia" w:asciiTheme="minorEastAsia" w:hAnsiTheme="minorEastAsia"/>
          <w:sz w:val="24"/>
          <w:szCs w:val="24"/>
        </w:rPr>
        <w:t>：</w:t>
      </w:r>
      <w:r>
        <w:rPr>
          <w:rFonts w:asciiTheme="minorEastAsia" w:hAnsiTheme="minorEastAsia"/>
          <w:sz w:val="24"/>
          <w:szCs w:val="24"/>
        </w:rPr>
        <w:t>这也太干了</w:t>
      </w:r>
      <w:r>
        <w:rPr>
          <w:rFonts w:hint="eastAsia" w:asciiTheme="minorEastAsia" w:hAnsiTheme="minorEastAsia"/>
          <w:sz w:val="24"/>
          <w:szCs w:val="24"/>
        </w:rPr>
        <w:t>。</w:t>
      </w:r>
    </w:p>
    <w:p>
      <w:pPr>
        <w:ind w:firstLine="480" w:firstLineChars="200"/>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22752" behindDoc="0" locked="0" layoutInCell="1" allowOverlap="1">
            <wp:simplePos x="0" y="0"/>
            <wp:positionH relativeFrom="column">
              <wp:posOffset>3498850</wp:posOffset>
            </wp:positionH>
            <wp:positionV relativeFrom="paragraph">
              <wp:posOffset>88265</wp:posOffset>
            </wp:positionV>
            <wp:extent cx="1581150" cy="1187450"/>
            <wp:effectExtent l="19050" t="0" r="0" b="0"/>
            <wp:wrapSquare wrapText="bothSides"/>
            <wp:docPr id="6" name="图片 5" descr="C:\Users\Administrator\Desktop\2018秋学期大三班照片\2019年大三班春学期照片\科学区活动\IMG_20190417_15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2018秋学期大三班照片\2019年大三班春学期照片\科学区活动\IMG_20190417_150421.jpg"/>
                    <pic:cNvPicPr>
                      <a:picLocks noChangeAspect="1" noChangeArrowheads="1"/>
                    </pic:cNvPicPr>
                  </pic:nvPicPr>
                  <pic:blipFill>
                    <a:blip r:embed="rId13" cstate="print"/>
                    <a:srcRect/>
                    <a:stretch>
                      <a:fillRect/>
                    </a:stretch>
                  </pic:blipFill>
                  <pic:spPr>
                    <a:xfrm>
                      <a:off x="0" y="0"/>
                      <a:ext cx="1581150" cy="1187450"/>
                    </a:xfrm>
                    <a:prstGeom prst="rect">
                      <a:avLst/>
                    </a:prstGeom>
                    <a:noFill/>
                    <a:ln w="9525">
                      <a:noFill/>
                      <a:miter lim="800000"/>
                      <a:headEnd/>
                      <a:tailEnd/>
                    </a:ln>
                  </pic:spPr>
                </pic:pic>
              </a:graphicData>
            </a:graphic>
          </wp:anchor>
        </w:drawing>
      </w:r>
      <w:r>
        <w:rPr>
          <w:rFonts w:hint="eastAsia" w:asciiTheme="minorEastAsia" w:hAnsiTheme="minorEastAsia"/>
          <w:sz w:val="24"/>
          <w:szCs w:val="24"/>
        </w:rPr>
        <w:t>姜棹元：你不知道了吧，我电视上看过的，有的地方没水，人都没水喝了，就跟沙漠一样的。</w:t>
      </w:r>
    </w:p>
    <w:p>
      <w:pPr>
        <w:ind w:firstLine="480" w:firstLineChars="200"/>
        <w:jc w:val="left"/>
        <w:rPr>
          <w:rFonts w:asciiTheme="minorEastAsia" w:hAnsiTheme="minorEastAsia"/>
          <w:sz w:val="24"/>
          <w:szCs w:val="24"/>
        </w:rPr>
      </w:pPr>
      <w:r>
        <w:rPr>
          <w:rFonts w:hint="eastAsia" w:asciiTheme="minorEastAsia" w:hAnsiTheme="minorEastAsia"/>
          <w:sz w:val="24"/>
          <w:szCs w:val="24"/>
        </w:rPr>
        <w:t>江博宇：好可怕，怎么办呢？</w:t>
      </w:r>
    </w:p>
    <w:p>
      <w:pPr>
        <w:ind w:firstLine="480" w:firstLineChars="200"/>
        <w:jc w:val="left"/>
        <w:rPr>
          <w:rFonts w:asciiTheme="minorEastAsia" w:hAnsiTheme="minorEastAsia"/>
          <w:sz w:val="24"/>
          <w:szCs w:val="24"/>
        </w:rPr>
      </w:pPr>
      <w:r>
        <w:rPr>
          <w:rFonts w:hint="eastAsia" w:asciiTheme="minorEastAsia" w:hAnsiTheme="minorEastAsia"/>
          <w:sz w:val="24"/>
          <w:szCs w:val="24"/>
        </w:rPr>
        <w:t>活动结束后，我请江博宇和姜棹元分享了他们今天在活动中的问题和发现，孩子们都不知道缺水的原因，于是我和孩子们就书中的“酸雨”和“节约用水”两个点开展了活动。我们进行了“变酸的雨水”实验：向两个纸盘中加入了相同的种子，又分别向两个盘子中加入了自来水和醋，观察两个纸盘中的种子会不会发芽。实验的第一步已经完成了，可是种子发芽是漫长的，我们应该怎么来记录下这个过程呢？孩子们进行了讨论。</w:t>
      </w:r>
    </w:p>
    <w:p>
      <w:pPr>
        <w:ind w:firstLine="480" w:firstLineChars="200"/>
        <w:jc w:val="left"/>
        <w:rPr>
          <w:rFonts w:asciiTheme="minorEastAsia" w:hAnsiTheme="minorEastAsia"/>
          <w:sz w:val="24"/>
          <w:szCs w:val="24"/>
        </w:rPr>
      </w:pPr>
      <w:r>
        <w:rPr>
          <w:rFonts w:hint="eastAsia" w:asciiTheme="minorEastAsia" w:hAnsiTheme="minorEastAsia"/>
          <w:sz w:val="24"/>
          <w:szCs w:val="24"/>
        </w:rPr>
        <w:t>戴诗倩：“需要记录表，就像我们以前的自然角记录表一样。”</w:t>
      </w:r>
    </w:p>
    <w:p>
      <w:pPr>
        <w:ind w:firstLine="480" w:firstLineChars="200"/>
        <w:jc w:val="left"/>
        <w:rPr>
          <w:rFonts w:asciiTheme="minorEastAsia" w:hAnsiTheme="minorEastAsia"/>
          <w:sz w:val="24"/>
          <w:szCs w:val="24"/>
        </w:rPr>
      </w:pPr>
      <w:r>
        <w:rPr>
          <w:rFonts w:hint="eastAsia" w:asciiTheme="minorEastAsia" w:hAnsiTheme="minorEastAsia"/>
          <w:sz w:val="24"/>
          <w:szCs w:val="24"/>
        </w:rPr>
        <w:t>师：“这个想法不错，那我们记录表应该怎么设计呢？”</w:t>
      </w:r>
    </w:p>
    <w:p>
      <w:pPr>
        <w:ind w:firstLine="480" w:firstLineChars="200"/>
        <w:jc w:val="left"/>
        <w:rPr>
          <w:rFonts w:asciiTheme="minorEastAsia" w:hAnsiTheme="minorEastAsia"/>
          <w:sz w:val="24"/>
          <w:szCs w:val="24"/>
        </w:rPr>
      </w:pPr>
      <w:r>
        <w:rPr>
          <w:rFonts w:hint="eastAsia" w:asciiTheme="minorEastAsia" w:hAnsiTheme="minorEastAsia"/>
          <w:sz w:val="24"/>
          <w:szCs w:val="24"/>
        </w:rPr>
        <w:t>蒋梓晨：“需要有时间，画一个钟。”</w:t>
      </w:r>
    </w:p>
    <w:p>
      <w:pPr>
        <w:ind w:firstLine="480" w:firstLineChars="200"/>
        <w:jc w:val="left"/>
        <w:rPr>
          <w:rFonts w:asciiTheme="minorEastAsia" w:hAnsiTheme="minorEastAsia"/>
          <w:sz w:val="24"/>
          <w:szCs w:val="24"/>
        </w:rPr>
      </w:pPr>
      <w:r>
        <w:rPr>
          <w:rFonts w:hint="eastAsia" w:asciiTheme="minorEastAsia" w:hAnsiTheme="minorEastAsia"/>
          <w:sz w:val="24"/>
          <w:szCs w:val="24"/>
        </w:rPr>
        <w:t>高洛阑：“要知道是谁去看这个种子有没有发芽的，把我们的名字写在后面</w:t>
      </w:r>
      <w:r>
        <w:rPr>
          <w:rFonts w:asciiTheme="minorEastAsia" w:hAnsiTheme="minorEastAsia"/>
          <w:sz w:val="24"/>
          <w:szCs w:val="24"/>
        </w:rPr>
        <w:t>”</w:t>
      </w:r>
    </w:p>
    <w:p>
      <w:pPr>
        <w:ind w:firstLine="480" w:firstLineChars="200"/>
        <w:jc w:val="left"/>
        <w:rPr>
          <w:rFonts w:asciiTheme="minorEastAsia" w:hAnsiTheme="minorEastAsia"/>
          <w:sz w:val="24"/>
          <w:szCs w:val="24"/>
        </w:rPr>
      </w:pPr>
      <w:r>
        <w:rPr>
          <w:rFonts w:hint="eastAsia" w:asciiTheme="minorEastAsia" w:hAnsiTheme="minorEastAsia"/>
          <w:sz w:val="24"/>
          <w:szCs w:val="24"/>
        </w:rPr>
        <w:t>戴诗倩：“要画种子已经长多高了。”</w:t>
      </w:r>
    </w:p>
    <w:p>
      <w:pPr>
        <w:ind w:firstLine="480" w:firstLineChars="200"/>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41184" behindDoc="0" locked="0" layoutInCell="1" allowOverlap="1">
            <wp:simplePos x="0" y="0"/>
            <wp:positionH relativeFrom="column">
              <wp:posOffset>3568700</wp:posOffset>
            </wp:positionH>
            <wp:positionV relativeFrom="paragraph">
              <wp:posOffset>702310</wp:posOffset>
            </wp:positionV>
            <wp:extent cx="1598295" cy="1200150"/>
            <wp:effectExtent l="19050" t="0" r="1905" b="0"/>
            <wp:wrapSquare wrapText="bothSides"/>
            <wp:docPr id="22" name="图片 7" descr="C:\Users\Administrator\Desktop\2018秋学期大三班照片\2019年大三班春学期照片\科学区活动\IMG_20190424_17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Administrator\Desktop\2018秋学期大三班照片\2019年大三班春学期照片\科学区活动\IMG_20190424_172400.jpg"/>
                    <pic:cNvPicPr>
                      <a:picLocks noChangeAspect="1" noChangeArrowheads="1"/>
                    </pic:cNvPicPr>
                  </pic:nvPicPr>
                  <pic:blipFill>
                    <a:blip r:embed="rId14" cstate="print"/>
                    <a:srcRect/>
                    <a:stretch>
                      <a:fillRect/>
                    </a:stretch>
                  </pic:blipFill>
                  <pic:spPr>
                    <a:xfrm>
                      <a:off x="0" y="0"/>
                      <a:ext cx="1598295" cy="1200150"/>
                    </a:xfrm>
                    <a:prstGeom prst="rect">
                      <a:avLst/>
                    </a:prstGeom>
                    <a:noFill/>
                    <a:ln w="9525">
                      <a:noFill/>
                      <a:miter lim="800000"/>
                      <a:headEnd/>
                      <a:tailEnd/>
                    </a:ln>
                  </pic:spPr>
                </pic:pic>
              </a:graphicData>
            </a:graphic>
          </wp:anchor>
        </w:drawing>
      </w:r>
      <w:r>
        <w:rPr>
          <w:rFonts w:hint="eastAsia" w:asciiTheme="minorEastAsia" w:hAnsiTheme="minorEastAsia"/>
          <w:sz w:val="24"/>
          <w:szCs w:val="24"/>
        </w:rPr>
        <w:t>根据孩子们的讨论，我们设计出了“变酸的雨水”记录表。对于其他的实验，我们也通过团体讨论的方法设计出了记录表：“越深越强大”记录表、“水的蒸发”记录表、“水的过滤”记录表、“井的奇迹”记录表等。</w:t>
      </w:r>
    </w:p>
    <w:p>
      <w:pPr>
        <w:ind w:firstLine="480" w:firstLineChars="20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726848" behindDoc="0" locked="0" layoutInCell="1" allowOverlap="1">
            <wp:simplePos x="0" y="0"/>
            <wp:positionH relativeFrom="column">
              <wp:posOffset>1828800</wp:posOffset>
            </wp:positionH>
            <wp:positionV relativeFrom="paragraph">
              <wp:posOffset>114300</wp:posOffset>
            </wp:positionV>
            <wp:extent cx="1593850" cy="1193800"/>
            <wp:effectExtent l="19050" t="0" r="6350" b="0"/>
            <wp:wrapSquare wrapText="bothSides"/>
            <wp:docPr id="9" name="图片 7" descr="C:\Users\Administrator\Desktop\2018秋学期大三班照片\2019年大三班春学期照片\科学区活动\75928A35B022F4CD28DB56EF660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2018秋学期大三班照片\2019年大三班春学期照片\科学区活动\75928A35B022F4CD28DB56EF66060217.jpg"/>
                    <pic:cNvPicPr>
                      <a:picLocks noChangeAspect="1" noChangeArrowheads="1"/>
                    </pic:cNvPicPr>
                  </pic:nvPicPr>
                  <pic:blipFill>
                    <a:blip r:embed="rId15" cstate="print"/>
                    <a:srcRect/>
                    <a:stretch>
                      <a:fillRect/>
                    </a:stretch>
                  </pic:blipFill>
                  <pic:spPr>
                    <a:xfrm>
                      <a:off x="0" y="0"/>
                      <a:ext cx="1593850" cy="1193800"/>
                    </a:xfrm>
                    <a:prstGeom prst="rect">
                      <a:avLst/>
                    </a:prstGeom>
                    <a:noFill/>
                    <a:ln w="9525">
                      <a:noFill/>
                      <a:miter lim="800000"/>
                      <a:headEnd/>
                      <a:tailEnd/>
                    </a:ln>
                  </pic:spPr>
                </pic:pic>
              </a:graphicData>
            </a:graphic>
          </wp:anchor>
        </w:drawing>
      </w:r>
      <w:r>
        <w:rPr>
          <w:rFonts w:asciiTheme="minorEastAsia" w:hAnsiTheme="minorEastAsia"/>
          <w:sz w:val="24"/>
          <w:szCs w:val="24"/>
        </w:rPr>
        <w:drawing>
          <wp:anchor distT="0" distB="0" distL="114300" distR="114300" simplePos="0" relativeHeight="251720704" behindDoc="0" locked="0" layoutInCell="1" allowOverlap="1">
            <wp:simplePos x="0" y="0"/>
            <wp:positionH relativeFrom="column">
              <wp:posOffset>120650</wp:posOffset>
            </wp:positionH>
            <wp:positionV relativeFrom="paragraph">
              <wp:posOffset>114300</wp:posOffset>
            </wp:positionV>
            <wp:extent cx="1549400" cy="1181100"/>
            <wp:effectExtent l="19050" t="0" r="0" b="0"/>
            <wp:wrapSquare wrapText="bothSides"/>
            <wp:docPr id="5" name="图片 4" descr="C:\Users\Administrator\Desktop\2018秋学期大三班照片\2019年大三班春学期照片\科学区活动\IMG_20190417_14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2018秋学期大三班照片\2019年大三班春学期照片\科学区活动\IMG_20190417_145846.jpg"/>
                    <pic:cNvPicPr>
                      <a:picLocks noChangeAspect="1" noChangeArrowheads="1"/>
                    </pic:cNvPicPr>
                  </pic:nvPicPr>
                  <pic:blipFill>
                    <a:blip r:embed="rId16" cstate="print"/>
                    <a:srcRect/>
                    <a:stretch>
                      <a:fillRect/>
                    </a:stretch>
                  </pic:blipFill>
                  <pic:spPr>
                    <a:xfrm>
                      <a:off x="0" y="0"/>
                      <a:ext cx="1549400" cy="1181100"/>
                    </a:xfrm>
                    <a:prstGeom prst="rect">
                      <a:avLst/>
                    </a:prstGeom>
                    <a:noFill/>
                    <a:ln w="9525">
                      <a:noFill/>
                      <a:miter lim="800000"/>
                      <a:headEnd/>
                      <a:tailEnd/>
                    </a:ln>
                  </pic:spPr>
                </pic:pic>
              </a:graphicData>
            </a:graphic>
          </wp:anchor>
        </w:drawing>
      </w:r>
    </w:p>
    <w:p>
      <w:pPr>
        <w:ind w:firstLine="482" w:firstLineChars="200"/>
        <w:jc w:val="left"/>
        <w:rPr>
          <w:rFonts w:asciiTheme="minorEastAsia" w:hAnsiTheme="minorEastAsia"/>
          <w:sz w:val="24"/>
          <w:szCs w:val="24"/>
        </w:rPr>
      </w:pPr>
      <w:r>
        <w:rPr>
          <w:rFonts w:hint="eastAsia" w:asciiTheme="minorEastAsia" w:hAnsiTheme="minorEastAsia"/>
          <w:b/>
          <w:sz w:val="24"/>
          <w:szCs w:val="24"/>
        </w:rPr>
        <w:t>（三）我们的收获</w:t>
      </w:r>
    </w:p>
    <w:p>
      <w:pPr>
        <w:ind w:firstLine="480" w:firstLineChars="200"/>
        <w:jc w:val="left"/>
        <w:rPr>
          <w:rFonts w:asciiTheme="minorEastAsia" w:hAnsiTheme="minorEastAsia"/>
          <w:sz w:val="24"/>
          <w:szCs w:val="24"/>
        </w:rPr>
      </w:pPr>
      <w:r>
        <w:rPr>
          <w:rFonts w:hint="eastAsia" w:asciiTheme="minorEastAsia" w:hAnsiTheme="minorEastAsia"/>
          <w:sz w:val="24"/>
          <w:szCs w:val="24"/>
        </w:rPr>
        <w:t>儿童具有巨大的发展潜能，对于记录表我从来都是自己进行设计，再告诉孩子们这里应该画什么，那里应该写什么。《</w:t>
      </w:r>
      <w:r>
        <w:rPr>
          <w:rFonts w:hint="eastAsia" w:ascii="宋体" w:hAnsi="宋体" w:eastAsia="宋体" w:cs="宋体"/>
          <w:sz w:val="24"/>
          <w:szCs w:val="24"/>
        </w:rPr>
        <w:t>纲要</w:t>
      </w:r>
      <w:r>
        <w:rPr>
          <w:rFonts w:hint="eastAsia" w:asciiTheme="minorEastAsia" w:hAnsiTheme="minorEastAsia"/>
          <w:sz w:val="24"/>
          <w:szCs w:val="24"/>
        </w:rPr>
        <w:t>》指出：“幼儿园教育应充分照顾幼儿的个体差异，为每一个幼儿提供发挥潜能的机会，促使他们在已有水平上得到应有的发展。”之前的我并没有给孩子学习和提升的机会，但在这次的的活动中，孩子们通过自己的讨论设计出了一张张的记录表，这是出乎我的意料的。</w:t>
      </w:r>
      <w:r>
        <w:rPr>
          <w:rFonts w:hint="eastAsia" w:ascii="MS Mincho" w:hAnsi="MS Mincho" w:eastAsia="MS Mincho" w:cs="MS Mincho"/>
          <w:sz w:val="24"/>
          <w:szCs w:val="24"/>
        </w:rPr>
        <w:t>所以我们</w:t>
      </w:r>
      <w:r>
        <w:rPr>
          <w:rFonts w:hint="eastAsia" w:ascii="宋体" w:hAnsi="宋体" w:eastAsia="宋体" w:cs="宋体"/>
          <w:sz w:val="24"/>
          <w:szCs w:val="24"/>
        </w:rPr>
        <w:t>应以</w:t>
      </w:r>
      <w:r>
        <w:rPr>
          <w:rFonts w:hint="eastAsia" w:asciiTheme="minorEastAsia" w:hAnsiTheme="minorEastAsia"/>
          <w:sz w:val="24"/>
          <w:szCs w:val="24"/>
        </w:rPr>
        <w:t>幼儿的发展为核心，承认幼儿是学习的主体、每个幼儿都有潜力、幼儿是完整的个体，充分尊重、关心、理解每个幼儿，根据幼儿的不同特点，教育和引导他们进行学习。</w:t>
      </w:r>
    </w:p>
    <w:p>
      <w:pPr>
        <w:jc w:val="left"/>
        <w:rPr>
          <w:rFonts w:asciiTheme="minorEastAsia" w:hAnsiTheme="minorEastAsia"/>
          <w:sz w:val="24"/>
          <w:szCs w:val="24"/>
        </w:rPr>
      </w:pPr>
      <w:r>
        <w:rPr>
          <w:rFonts w:hint="eastAsia" w:asciiTheme="minorEastAsia" w:hAnsiTheme="minorEastAsia"/>
          <w:sz w:val="24"/>
          <w:szCs w:val="24"/>
        </w:rPr>
        <w:t xml:space="preserve">    在活动中，孩子们在各方面也都获得了不同程度的发展。《指南》指出：“5-6岁幼儿愿意与他人讨论问题，敢在众人面前说话。愿意用图画和符号表现事物或故事”孩子在进行团体讨论时，语言表达能力的到了发展。在进行记录时，通过写写画画体验了文字符号的功能，提升了书写兴趣。遇到一些有挑战性的活动时，有些孩子之前可能稍有困难就放弃了，但是在科学活动中如果实验失败了，孩子们会进行讨论，找到失败的原因，继续进行实验。孩子们在实验中不仅体会到了合作的重要性，只要要分工合作，而且学会了遇到困难要坚持，不轻易放弃。</w:t>
      </w:r>
    </w:p>
    <w:p>
      <w:pPr>
        <w:ind w:firstLine="482" w:firstLineChars="200"/>
        <w:jc w:val="left"/>
        <w:rPr>
          <w:rFonts w:asciiTheme="minorEastAsia" w:hAnsiTheme="minorEastAsia"/>
          <w:b/>
          <w:sz w:val="24"/>
          <w:szCs w:val="24"/>
        </w:rPr>
      </w:pPr>
    </w:p>
    <w:p>
      <w:pPr>
        <w:ind w:firstLine="482" w:firstLineChars="200"/>
        <w:jc w:val="left"/>
        <w:rPr>
          <w:rFonts w:ascii="黑体" w:hAnsi="黑体" w:eastAsia="黑体"/>
          <w:b/>
          <w:sz w:val="24"/>
          <w:szCs w:val="24"/>
        </w:rPr>
      </w:pPr>
      <w:r>
        <w:rPr>
          <w:rFonts w:hint="eastAsia" w:ascii="黑体" w:hAnsi="黑体" w:eastAsia="黑体"/>
          <w:b/>
          <w:sz w:val="24"/>
          <w:szCs w:val="24"/>
        </w:rPr>
        <w:t>三、活动成果</w:t>
      </w:r>
    </w:p>
    <w:p>
      <w:pPr>
        <w:ind w:firstLine="482" w:firstLineChars="200"/>
        <w:jc w:val="left"/>
        <w:rPr>
          <w:rFonts w:asciiTheme="minorEastAsia" w:hAnsiTheme="minorEastAsia"/>
          <w:b/>
          <w:sz w:val="24"/>
          <w:szCs w:val="24"/>
        </w:rPr>
      </w:pPr>
      <w:r>
        <w:rPr>
          <w:rFonts w:hint="eastAsia" w:asciiTheme="minorEastAsia" w:hAnsiTheme="minorEastAsia"/>
          <w:b/>
          <w:sz w:val="24"/>
          <w:szCs w:val="24"/>
        </w:rPr>
        <w:t>（一）我们的疑惑</w:t>
      </w:r>
    </w:p>
    <w:p>
      <w:pPr>
        <w:ind w:firstLine="480" w:firstLineChars="200"/>
        <w:jc w:val="left"/>
        <w:rPr>
          <w:rFonts w:asciiTheme="minorEastAsia" w:hAnsiTheme="minorEastAsia"/>
          <w:sz w:val="24"/>
          <w:szCs w:val="24"/>
        </w:rPr>
      </w:pPr>
      <w:r>
        <w:rPr>
          <w:rFonts w:hint="eastAsia" w:asciiTheme="minorEastAsia" w:hAnsiTheme="minorEastAsia"/>
          <w:sz w:val="24"/>
          <w:szCs w:val="24"/>
        </w:rPr>
        <w:t>随着微课活动的推进，我和孩子们已经一起了解到了很多水的相关知识，如：明矾有什么作用？水压是什么？什么是氟化物？当你问孩子这些问题时，他们会毫不犹豫得告诉你其中的原理。但是，我们应该如何将孩子学习的轨迹，以及他们已经取得的成果展示出来呢？</w:t>
      </w:r>
    </w:p>
    <w:p>
      <w:pPr>
        <w:ind w:firstLine="482" w:firstLineChars="200"/>
        <w:jc w:val="left"/>
        <w:rPr>
          <w:rFonts w:asciiTheme="minorEastAsia" w:hAnsiTheme="minorEastAsia"/>
          <w:b/>
          <w:sz w:val="24"/>
          <w:szCs w:val="24"/>
        </w:rPr>
      </w:pPr>
      <w:r>
        <w:rPr>
          <w:rFonts w:hint="eastAsia" w:asciiTheme="minorEastAsia" w:hAnsiTheme="minorEastAsia"/>
          <w:b/>
          <w:sz w:val="24"/>
          <w:szCs w:val="24"/>
        </w:rPr>
        <w:t>（二）我们的做法</w:t>
      </w:r>
    </w:p>
    <w:p>
      <w:pPr>
        <w:ind w:firstLine="480" w:firstLineChars="200"/>
        <w:jc w:val="left"/>
        <w:rPr>
          <w:rFonts w:asciiTheme="minorEastAsia" w:hAnsiTheme="minorEastAsia"/>
          <w:sz w:val="24"/>
          <w:szCs w:val="24"/>
        </w:rPr>
      </w:pPr>
      <w:r>
        <w:rPr>
          <w:rFonts w:hint="eastAsia" w:asciiTheme="minorEastAsia" w:hAnsiTheme="minorEastAsia"/>
          <w:sz w:val="24"/>
          <w:szCs w:val="24"/>
        </w:rPr>
        <w:t>1.墙面展示</w:t>
      </w:r>
    </w:p>
    <w:p>
      <w:pPr>
        <w:ind w:firstLine="480" w:firstLineChars="200"/>
        <w:jc w:val="left"/>
        <w:rPr>
          <w:rFonts w:asciiTheme="minorEastAsia" w:hAnsiTheme="minorEastAsia"/>
          <w:sz w:val="24"/>
          <w:szCs w:val="24"/>
        </w:rPr>
      </w:pPr>
      <w:r>
        <w:rPr>
          <w:rFonts w:hint="eastAsia" w:asciiTheme="minorEastAsia" w:hAnsiTheme="minorEastAsia"/>
          <w:sz w:val="24"/>
          <w:szCs w:val="24"/>
        </w:rPr>
        <w:t>（1）主题墙展示</w:t>
      </w:r>
    </w:p>
    <w:p>
      <w:pPr>
        <w:ind w:firstLine="480" w:firstLineChars="200"/>
        <w:jc w:val="left"/>
        <w:rPr>
          <w:rFonts w:asciiTheme="minorEastAsia" w:hAnsiTheme="minorEastAsia"/>
          <w:sz w:val="24"/>
          <w:szCs w:val="24"/>
        </w:rPr>
      </w:pPr>
      <w:r>
        <w:rPr>
          <w:rFonts w:hint="eastAsia" w:asciiTheme="minorEastAsia" w:hAnsiTheme="minorEastAsia"/>
          <w:sz w:val="24"/>
          <w:szCs w:val="24"/>
        </w:rPr>
        <w:t>根据孩子的活动，我们创设了“水的故事”主题墙，整个版面根据之前我们的预设内容和孩子们在活动中继续生成的内容分成了五大块。其中，每一块我们都会放上每一次集体活动的照片、孩子们区域活动时的照片、在家中所做实验的照片、孩子完成的美术作品、孩子们的实验记录表、观察记录表和调查表等。</w:t>
      </w:r>
    </w:p>
    <w:p>
      <w:pPr>
        <w:ind w:firstLine="480" w:firstLineChars="20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743232" behindDoc="0" locked="0" layoutInCell="1" allowOverlap="1">
            <wp:simplePos x="0" y="0"/>
            <wp:positionH relativeFrom="column">
              <wp:posOffset>431800</wp:posOffset>
            </wp:positionH>
            <wp:positionV relativeFrom="paragraph">
              <wp:posOffset>63500</wp:posOffset>
            </wp:positionV>
            <wp:extent cx="3587750" cy="1695450"/>
            <wp:effectExtent l="19050" t="0" r="0" b="0"/>
            <wp:wrapSquare wrapText="bothSides"/>
            <wp:docPr id="1" name="图片 1" descr="C:\Users\Administrator\Documents\Tencent Files\827654974\FileRecv\MobileFile\IMG_20190507_09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Tencent Files\827654974\FileRecv\MobileFile\IMG_20190507_093815.jpg"/>
                    <pic:cNvPicPr>
                      <a:picLocks noChangeAspect="1" noChangeArrowheads="1"/>
                    </pic:cNvPicPr>
                  </pic:nvPicPr>
                  <pic:blipFill>
                    <a:blip r:embed="rId17" cstate="print"/>
                    <a:srcRect/>
                    <a:stretch>
                      <a:fillRect/>
                    </a:stretch>
                  </pic:blipFill>
                  <pic:spPr>
                    <a:xfrm>
                      <a:off x="0" y="0"/>
                      <a:ext cx="3587750" cy="1695450"/>
                    </a:xfrm>
                    <a:prstGeom prst="rect">
                      <a:avLst/>
                    </a:prstGeom>
                    <a:noFill/>
                    <a:ln w="9525">
                      <a:noFill/>
                      <a:miter lim="800000"/>
                      <a:headEnd/>
                      <a:tailEnd/>
                    </a:ln>
                  </pic:spPr>
                </pic:pic>
              </a:graphicData>
            </a:graphic>
          </wp:anchor>
        </w:drawing>
      </w: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hint="eastAsia" w:asciiTheme="minorEastAsia" w:hAnsiTheme="minorEastAsia"/>
          <w:sz w:val="24"/>
          <w:szCs w:val="24"/>
        </w:rPr>
      </w:pPr>
    </w:p>
    <w:p>
      <w:pPr>
        <w:ind w:firstLine="480" w:firstLineChars="200"/>
        <w:jc w:val="left"/>
        <w:rPr>
          <w:rFonts w:asciiTheme="minorEastAsia" w:hAnsiTheme="minorEastAsia"/>
          <w:sz w:val="24"/>
          <w:szCs w:val="24"/>
        </w:rPr>
      </w:pPr>
      <w:r>
        <w:rPr>
          <w:rFonts w:hint="eastAsia" w:asciiTheme="minorEastAsia" w:hAnsiTheme="minorEastAsia"/>
          <w:sz w:val="24"/>
          <w:szCs w:val="24"/>
        </w:rPr>
        <w:t>（2）科学区布告栏</w:t>
      </w:r>
    </w:p>
    <w:p>
      <w:pPr>
        <w:ind w:firstLine="480" w:firstLineChars="200"/>
        <w:jc w:val="left"/>
        <w:rPr>
          <w:rFonts w:asciiTheme="minorEastAsia" w:hAnsiTheme="minorEastAsia"/>
          <w:sz w:val="24"/>
          <w:szCs w:val="24"/>
        </w:rPr>
      </w:pPr>
      <w:r>
        <w:rPr>
          <w:rFonts w:hint="eastAsia" w:asciiTheme="minorEastAsia" w:hAnsiTheme="minorEastAsia"/>
          <w:sz w:val="24"/>
          <w:szCs w:val="24"/>
        </w:rPr>
        <w:t>在科学区的墙面上，我们放上了实验的相关信息，实验的原理以及孩子们在实验中的发现或是产生的新问题。</w:t>
      </w:r>
    </w:p>
    <w:p>
      <w:pPr>
        <w:ind w:firstLine="480" w:firstLineChars="200"/>
        <w:jc w:val="left"/>
        <w:rPr>
          <w:rFonts w:asciiTheme="minorEastAsia" w:hAnsiTheme="minorEastAsia"/>
          <w:sz w:val="24"/>
          <w:szCs w:val="24"/>
        </w:rPr>
      </w:pPr>
      <w:r>
        <w:rPr>
          <w:rFonts w:asciiTheme="minorEastAsia" w:hAnsiTheme="minorEastAsia"/>
          <w:sz w:val="24"/>
          <w:szCs w:val="24"/>
        </w:rPr>
        <w:drawing>
          <wp:anchor distT="0" distB="0" distL="114300" distR="114300" simplePos="0" relativeHeight="251742208" behindDoc="0" locked="0" layoutInCell="1" allowOverlap="1">
            <wp:simplePos x="0" y="0"/>
            <wp:positionH relativeFrom="column">
              <wp:posOffset>552450</wp:posOffset>
            </wp:positionH>
            <wp:positionV relativeFrom="paragraph">
              <wp:posOffset>40640</wp:posOffset>
            </wp:positionV>
            <wp:extent cx="1822450" cy="1365250"/>
            <wp:effectExtent l="19050" t="0" r="6350" b="0"/>
            <wp:wrapSquare wrapText="bothSides"/>
            <wp:docPr id="48" name="图片 6" descr="C:\Users\Administrator\Documents\Tencent Files\827654974\FileRecv\MobileFile\IMG_20190506_09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C:\Users\Administrator\Documents\Tencent Files\827654974\FileRecv\MobileFile\IMG_20190506_091713.jpg"/>
                    <pic:cNvPicPr>
                      <a:picLocks noChangeAspect="1" noChangeArrowheads="1"/>
                    </pic:cNvPicPr>
                  </pic:nvPicPr>
                  <pic:blipFill>
                    <a:blip r:embed="rId18" cstate="print"/>
                    <a:srcRect/>
                    <a:stretch>
                      <a:fillRect/>
                    </a:stretch>
                  </pic:blipFill>
                  <pic:spPr>
                    <a:xfrm>
                      <a:off x="0" y="0"/>
                      <a:ext cx="1822450" cy="1365250"/>
                    </a:xfrm>
                    <a:prstGeom prst="rect">
                      <a:avLst/>
                    </a:prstGeom>
                    <a:noFill/>
                    <a:ln w="9525">
                      <a:noFill/>
                      <a:miter lim="800000"/>
                      <a:headEnd/>
                      <a:tailEnd/>
                    </a:ln>
                  </pic:spPr>
                </pic:pic>
              </a:graphicData>
            </a:graphic>
          </wp:anchor>
        </w:drawing>
      </w:r>
      <w:r>
        <w:rPr>
          <w:rFonts w:asciiTheme="minorEastAsia" w:hAnsiTheme="minorEastAsia"/>
          <w:sz w:val="24"/>
          <w:szCs w:val="24"/>
        </w:rPr>
        <w:drawing>
          <wp:anchor distT="0" distB="0" distL="114300" distR="114300" simplePos="0" relativeHeight="251732992" behindDoc="0" locked="0" layoutInCell="1" allowOverlap="1">
            <wp:simplePos x="0" y="0"/>
            <wp:positionH relativeFrom="column">
              <wp:posOffset>2470150</wp:posOffset>
            </wp:positionH>
            <wp:positionV relativeFrom="paragraph">
              <wp:posOffset>40640</wp:posOffset>
            </wp:positionV>
            <wp:extent cx="1822450" cy="1365250"/>
            <wp:effectExtent l="19050" t="0" r="6350" b="0"/>
            <wp:wrapSquare wrapText="bothSides"/>
            <wp:docPr id="13" name="图片 3" descr="C:\Users\Administrator\Documents\Tencent Files\827654974\FileRecv\MobileFile\IMG_20190506_09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Documents\Tencent Files\827654974\FileRecv\MobileFile\IMG_20190506_091830.jpg"/>
                    <pic:cNvPicPr>
                      <a:picLocks noChangeAspect="1" noChangeArrowheads="1"/>
                    </pic:cNvPicPr>
                  </pic:nvPicPr>
                  <pic:blipFill>
                    <a:blip r:embed="rId19" cstate="print"/>
                    <a:srcRect/>
                    <a:stretch>
                      <a:fillRect/>
                    </a:stretch>
                  </pic:blipFill>
                  <pic:spPr>
                    <a:xfrm>
                      <a:off x="0" y="0"/>
                      <a:ext cx="1822450" cy="1365250"/>
                    </a:xfrm>
                    <a:prstGeom prst="rect">
                      <a:avLst/>
                    </a:prstGeom>
                    <a:noFill/>
                    <a:ln w="9525">
                      <a:noFill/>
                      <a:miter lim="800000"/>
                      <a:headEnd/>
                      <a:tailEnd/>
                    </a:ln>
                  </pic:spPr>
                </pic:pic>
              </a:graphicData>
            </a:graphic>
          </wp:anchor>
        </w:drawing>
      </w: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p>
    <w:p>
      <w:pPr>
        <w:ind w:firstLine="480" w:firstLineChars="200"/>
        <w:jc w:val="left"/>
        <w:rPr>
          <w:rFonts w:asciiTheme="minorEastAsia" w:hAnsiTheme="minorEastAsia"/>
          <w:sz w:val="24"/>
          <w:szCs w:val="24"/>
        </w:rPr>
      </w:pPr>
      <w:r>
        <w:rPr>
          <w:rFonts w:hint="eastAsia" w:asciiTheme="minorEastAsia" w:hAnsiTheme="minorEastAsia"/>
          <w:sz w:val="24"/>
          <w:szCs w:val="24"/>
        </w:rPr>
        <w:t>2.区域分享</w:t>
      </w:r>
    </w:p>
    <w:p>
      <w:pPr>
        <w:ind w:firstLine="480" w:firstLineChars="200"/>
        <w:jc w:val="left"/>
        <w:rPr>
          <w:rFonts w:asciiTheme="minorEastAsia" w:hAnsiTheme="minorEastAsia"/>
          <w:sz w:val="24"/>
          <w:szCs w:val="24"/>
        </w:rPr>
      </w:pPr>
      <w:r>
        <w:rPr>
          <w:rFonts w:hint="eastAsia" w:asciiTheme="minorEastAsia" w:hAnsiTheme="minorEastAsia"/>
          <w:sz w:val="24"/>
          <w:szCs w:val="24"/>
        </w:rPr>
        <w:t>每天的区域活动后，我会组织孩子们进行区域分享。</w:t>
      </w:r>
    </w:p>
    <w:p>
      <w:pPr>
        <w:jc w:val="left"/>
        <w:rPr>
          <w:rFonts w:asciiTheme="minorEastAsia" w:hAnsiTheme="minorEastAsia"/>
          <w:sz w:val="24"/>
          <w:szCs w:val="24"/>
        </w:rPr>
      </w:pPr>
      <w:r>
        <w:rPr>
          <w:rFonts w:hint="eastAsia" w:asciiTheme="minorEastAsia" w:hAnsiTheme="minorEastAsia"/>
          <w:sz w:val="24"/>
          <w:szCs w:val="24"/>
        </w:rPr>
        <w:t>孩子们通过对他所记录的表格或完成的作品向大家进行分享，说一说我记录的这些符号、图画或文字分别代表了什么意思。或是说一说今天我玩了什么区域，在区域中玩了些什么，</w:t>
      </w:r>
      <w:r>
        <w:rPr>
          <w:rFonts w:hint="eastAsia" w:asciiTheme="minorEastAsia" w:hAnsiTheme="minorEastAsia"/>
          <w:sz w:val="24"/>
          <w:szCs w:val="24"/>
          <w:lang w:eastAsia="zh-CN"/>
        </w:rPr>
        <w:t>拿着</w:t>
      </w:r>
      <w:r>
        <w:rPr>
          <w:rFonts w:hint="eastAsia" w:asciiTheme="minorEastAsia" w:hAnsiTheme="minorEastAsia"/>
          <w:sz w:val="24"/>
          <w:szCs w:val="24"/>
        </w:rPr>
        <w:t>他所玩的材料向大家演示玩法，在</w:t>
      </w:r>
      <w:r>
        <w:rPr>
          <w:rFonts w:hint="eastAsia" w:asciiTheme="minorEastAsia" w:hAnsiTheme="minorEastAsia"/>
          <w:sz w:val="24"/>
          <w:szCs w:val="24"/>
          <w:lang w:eastAsia="zh-CN"/>
        </w:rPr>
        <w:t>活动中</w:t>
      </w:r>
      <w:r>
        <w:rPr>
          <w:rFonts w:hint="eastAsia" w:asciiTheme="minorEastAsia" w:hAnsiTheme="minorEastAsia"/>
          <w:sz w:val="24"/>
          <w:szCs w:val="24"/>
        </w:rPr>
        <w:t>有没有遇到什么困难，</w:t>
      </w:r>
      <w:r>
        <w:rPr>
          <w:rFonts w:hint="eastAsia" w:asciiTheme="minorEastAsia" w:hAnsiTheme="minorEastAsia"/>
          <w:sz w:val="24"/>
          <w:szCs w:val="24"/>
          <w:lang w:eastAsia="zh-CN"/>
        </w:rPr>
        <w:t>又</w:t>
      </w:r>
      <w:r>
        <w:rPr>
          <w:rFonts w:hint="eastAsia" w:asciiTheme="minorEastAsia" w:hAnsiTheme="minorEastAsia"/>
          <w:sz w:val="24"/>
          <w:szCs w:val="24"/>
        </w:rPr>
        <w:t>是如何解决的。</w:t>
      </w:r>
    </w:p>
    <w:p>
      <w:pPr>
        <w:ind w:firstLine="480" w:firstLineChars="200"/>
        <w:jc w:val="left"/>
        <w:rPr>
          <w:rFonts w:asciiTheme="minorEastAsia" w:hAnsiTheme="minorEastAsia"/>
          <w:sz w:val="24"/>
          <w:szCs w:val="24"/>
        </w:rPr>
      </w:pPr>
      <w:r>
        <w:rPr>
          <w:rFonts w:hint="eastAsia" w:asciiTheme="minorEastAsia" w:hAnsiTheme="minorEastAsia"/>
          <w:sz w:val="24"/>
          <w:szCs w:val="24"/>
        </w:rPr>
        <w:t>3.故事表演</w:t>
      </w:r>
    </w:p>
    <w:p>
      <w:pPr>
        <w:ind w:firstLine="480" w:firstLineChars="200"/>
        <w:jc w:val="left"/>
        <w:rPr>
          <w:rFonts w:asciiTheme="minorEastAsia" w:hAnsiTheme="minorEastAsia"/>
          <w:sz w:val="24"/>
          <w:szCs w:val="24"/>
        </w:rPr>
      </w:pPr>
      <w:r>
        <w:rPr>
          <w:rFonts w:hint="eastAsia" w:asciiTheme="minorEastAsia" w:hAnsiTheme="minorEastAsia"/>
          <w:sz w:val="24"/>
          <w:szCs w:val="24"/>
        </w:rPr>
        <w:t>幼儿园正值读书节，我们请在表演区进行“小水滴去旅行”故事表演的孩子和想要讲《神奇校车—水的故事》的孩子到大班其他班级进行了表演，让其他班级的幼儿也了解到了我们的孩子所进行的活动。</w:t>
      </w:r>
    </w:p>
    <w:p>
      <w:pPr>
        <w:jc w:val="left"/>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737088" behindDoc="0" locked="0" layoutInCell="1" allowOverlap="1">
            <wp:simplePos x="0" y="0"/>
            <wp:positionH relativeFrom="column">
              <wp:posOffset>400050</wp:posOffset>
            </wp:positionH>
            <wp:positionV relativeFrom="paragraph">
              <wp:posOffset>115570</wp:posOffset>
            </wp:positionV>
            <wp:extent cx="1936750" cy="1454150"/>
            <wp:effectExtent l="19050" t="0" r="6350" b="0"/>
            <wp:wrapSquare wrapText="bothSides"/>
            <wp:docPr id="17" name="图片 2" descr="C:\Users\Administrator\Desktop\2018秋学期大三班照片\2019年大三班春学期照片\科学区活动\IMG_20190426_08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Administrator\Desktop\2018秋学期大三班照片\2019年大三班春学期照片\科学区活动\IMG_20190426_082735.jpg"/>
                    <pic:cNvPicPr>
                      <a:picLocks noChangeAspect="1" noChangeArrowheads="1"/>
                    </pic:cNvPicPr>
                  </pic:nvPicPr>
                  <pic:blipFill>
                    <a:blip r:embed="rId20" cstate="print"/>
                    <a:srcRect/>
                    <a:stretch>
                      <a:fillRect/>
                    </a:stretch>
                  </pic:blipFill>
                  <pic:spPr>
                    <a:xfrm>
                      <a:off x="0" y="0"/>
                      <a:ext cx="1936750" cy="1454150"/>
                    </a:xfrm>
                    <a:prstGeom prst="rect">
                      <a:avLst/>
                    </a:prstGeom>
                    <a:noFill/>
                    <a:ln w="9525">
                      <a:noFill/>
                      <a:miter lim="800000"/>
                      <a:headEnd/>
                      <a:tailEnd/>
                    </a:ln>
                  </pic:spPr>
                </pic:pic>
              </a:graphicData>
            </a:graphic>
          </wp:anchor>
        </w:drawing>
      </w:r>
      <w:r>
        <w:rPr>
          <w:rFonts w:hint="eastAsia" w:asciiTheme="minorEastAsia" w:hAnsiTheme="minorEastAsia"/>
          <w:sz w:val="24"/>
          <w:szCs w:val="24"/>
        </w:rPr>
        <w:drawing>
          <wp:anchor distT="0" distB="0" distL="114300" distR="114300" simplePos="0" relativeHeight="251739136" behindDoc="0" locked="0" layoutInCell="1" allowOverlap="1">
            <wp:simplePos x="0" y="0"/>
            <wp:positionH relativeFrom="column">
              <wp:posOffset>2609850</wp:posOffset>
            </wp:positionH>
            <wp:positionV relativeFrom="paragraph">
              <wp:posOffset>115570</wp:posOffset>
            </wp:positionV>
            <wp:extent cx="1949450" cy="1460500"/>
            <wp:effectExtent l="19050" t="0" r="0" b="0"/>
            <wp:wrapSquare wrapText="bothSides"/>
            <wp:docPr id="21" name="图片 1" descr="C:\Users\Administrator\Desktop\2018秋学期大三班照片\2019年大三班春学期照片\科学区活动\IMG_20190426_08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strator\Desktop\2018秋学期大三班照片\2019年大三班春学期照片\科学区活动\IMG_20190426_082622.jpg"/>
                    <pic:cNvPicPr>
                      <a:picLocks noChangeAspect="1" noChangeArrowheads="1"/>
                    </pic:cNvPicPr>
                  </pic:nvPicPr>
                  <pic:blipFill>
                    <a:blip r:embed="rId21" cstate="print"/>
                    <a:srcRect/>
                    <a:stretch>
                      <a:fillRect/>
                    </a:stretch>
                  </pic:blipFill>
                  <pic:spPr>
                    <a:xfrm>
                      <a:off x="0" y="0"/>
                      <a:ext cx="1949450" cy="1460500"/>
                    </a:xfrm>
                    <a:prstGeom prst="rect">
                      <a:avLst/>
                    </a:prstGeom>
                    <a:noFill/>
                    <a:ln w="9525">
                      <a:noFill/>
                      <a:miter lim="800000"/>
                      <a:headEnd/>
                      <a:tailEnd/>
                    </a:ln>
                  </pic:spPr>
                </pic:pic>
              </a:graphicData>
            </a:graphic>
          </wp:anchor>
        </w:drawing>
      </w: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p>
    <w:p>
      <w:pPr>
        <w:ind w:firstLine="482" w:firstLineChars="200"/>
        <w:jc w:val="left"/>
        <w:rPr>
          <w:rFonts w:asciiTheme="minorEastAsia" w:hAnsiTheme="minorEastAsia"/>
          <w:b/>
          <w:sz w:val="24"/>
          <w:szCs w:val="24"/>
        </w:rPr>
      </w:pPr>
      <w:r>
        <w:rPr>
          <w:rFonts w:hint="eastAsia" w:asciiTheme="minorEastAsia" w:hAnsiTheme="minorEastAsia"/>
          <w:b/>
          <w:sz w:val="24"/>
          <w:szCs w:val="24"/>
        </w:rPr>
        <w:t>（三）我们的收获</w:t>
      </w:r>
    </w:p>
    <w:p>
      <w:pPr>
        <w:ind w:firstLine="480" w:firstLineChars="200"/>
        <w:jc w:val="left"/>
        <w:rPr>
          <w:rFonts w:asciiTheme="minorEastAsia" w:hAnsiTheme="minorEastAsia"/>
          <w:sz w:val="24"/>
          <w:szCs w:val="24"/>
        </w:rPr>
      </w:pPr>
      <w:r>
        <w:rPr>
          <w:rFonts w:hint="eastAsia" w:asciiTheme="minorEastAsia" w:hAnsiTheme="minorEastAsia"/>
          <w:sz w:val="24"/>
          <w:szCs w:val="24"/>
        </w:rPr>
        <w:t>《纲要》指出：“</w:t>
      </w:r>
      <w:r>
        <w:rPr>
          <w:rFonts w:asciiTheme="minorEastAsia" w:hAnsiTheme="minorEastAsia"/>
          <w:sz w:val="24"/>
          <w:szCs w:val="24"/>
        </w:rPr>
        <w:t>教师应</w:t>
      </w:r>
      <w:r>
        <w:rPr>
          <w:rFonts w:hint="eastAsia" w:asciiTheme="minorEastAsia" w:hAnsiTheme="minorEastAsia"/>
          <w:sz w:val="24"/>
          <w:szCs w:val="24"/>
        </w:rPr>
        <w:t>为每个幼儿提供表现自己的长处和获得成功感的机会，增强自尊心和自信心。”在主题墙、区域分享、故事表演的过程中，其实就是对于孩子们探究成果的展示，孩子们看见自己的作品被展示到了墙上，或是自己的发现被他人认可，自然自信心就更加强了。著名的High／Scope活动课程的实施就包括了分享交流环节：“通过回忆他们做过的事，幼儿能开始看到他们的计划和活动之间的联系，能对他们自己的行为和思想有更清楚的意识。”“回忆时间给幼儿提供了分享和学习别人经验的机会。”幼儿通过分享交流，首先对自己来说他们对自己已有的发现会更加清晰，或是在分享交流中发现问题、总结经验，为下次活动的开展提供良好的基础。其次，其他能力较弱的幼儿看到了别人所分享的内容，对他们来说也是一种学习，知道了别的幼儿是如何操作后，自己在下一次活动中就多学会了一种游戏方法。</w:t>
      </w:r>
    </w:p>
    <w:p>
      <w:pPr>
        <w:ind w:firstLine="480" w:firstLineChars="200"/>
        <w:jc w:val="left"/>
        <w:rPr>
          <w:rFonts w:asciiTheme="minorEastAsia" w:hAnsiTheme="minorEastAsia"/>
          <w:sz w:val="24"/>
          <w:szCs w:val="24"/>
        </w:rPr>
      </w:pPr>
      <w:r>
        <w:rPr>
          <w:rFonts w:hint="eastAsia" w:asciiTheme="minorEastAsia" w:hAnsiTheme="minorEastAsia"/>
          <w:sz w:val="24"/>
          <w:szCs w:val="24"/>
        </w:rPr>
        <w:t>在本次的主题墙设计中，我们尝试着让孩子们自己设计，自己制作主题墙，当最后主题墙展示出来时，孩子们高兴地说：“太棒了这是我们自己做的呀，下一次我还要做！。”在活动中，我们站在了孩子的身后，让他们成为了学习的主人，每一个孩子都是有能力有自信的学习者和沟通者，他们给了我太多的惊喜。</w:t>
      </w:r>
    </w:p>
    <w:p>
      <w:pPr>
        <w:ind w:firstLine="480" w:firstLineChars="200"/>
        <w:jc w:val="left"/>
        <w:rPr>
          <w:rFonts w:asciiTheme="minorEastAsia" w:hAnsiTheme="minorEastAsia"/>
          <w:sz w:val="24"/>
          <w:szCs w:val="24"/>
        </w:rPr>
      </w:pPr>
      <w:r>
        <w:rPr>
          <w:rFonts w:hint="eastAsia" w:asciiTheme="minorEastAsia" w:hAnsiTheme="minorEastAsia"/>
          <w:sz w:val="24"/>
          <w:szCs w:val="24"/>
        </w:rPr>
        <w:t>“水的故事”活动已经进行了四周，孩子们已经能够在讨论活动中积极地运用新词汇，他们了解了各种现象产生的原理，习得了科学探究的各种技能，学习了正确的科学概念，但是孩子们的兴趣还在不断扩散，他们的问题在不断的增加，我们也在继续追随着孩子的兴趣。只要我们放慢脚步，放手让孩子去做，更多的精彩等待着我们去发现。</w:t>
      </w:r>
    </w:p>
    <w:p>
      <w:pPr>
        <w:jc w:val="left"/>
        <w:rPr>
          <w:rFonts w:asciiTheme="minorEastAsia" w:hAnsiTheme="minorEastAsia"/>
          <w:sz w:val="24"/>
          <w:szCs w:val="24"/>
        </w:rPr>
      </w:pPr>
    </w:p>
    <w:p>
      <w:pPr>
        <w:jc w:val="left"/>
        <w:rPr>
          <w:rFonts w:hint="eastAsia"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b/>
          <w:sz w:val="24"/>
          <w:szCs w:val="24"/>
        </w:rPr>
        <w:t>参考文献</w:t>
      </w:r>
      <w:r>
        <w:rPr>
          <w:rFonts w:hint="eastAsia" w:asciiTheme="minorEastAsia" w:hAnsiTheme="minorEastAsia"/>
          <w:sz w:val="24"/>
          <w:szCs w:val="24"/>
        </w:rPr>
        <w:t>】</w:t>
      </w:r>
    </w:p>
    <w:p>
      <w:pPr>
        <w:jc w:val="left"/>
        <w:rPr>
          <w:rFonts w:hint="eastAsia" w:asciiTheme="minorEastAsia" w:hAnsiTheme="minorEastAsia"/>
          <w:sz w:val="24"/>
          <w:szCs w:val="24"/>
        </w:rPr>
      </w:pPr>
      <w:r>
        <w:rPr>
          <w:rFonts w:hint="eastAsia" w:asciiTheme="minorEastAsia" w:hAnsiTheme="minorEastAsia"/>
          <w:sz w:val="24"/>
          <w:szCs w:val="24"/>
        </w:rPr>
        <w:t>1.教育部基础教育司，《幼儿园教育指导纲要（试行）解读》，江苏教育出版社，2002年4月第1版。</w:t>
      </w:r>
    </w:p>
    <w:p>
      <w:pPr>
        <w:jc w:val="left"/>
        <w:rPr>
          <w:rFonts w:hint="eastAsia" w:asciiTheme="minorEastAsia" w:hAnsiTheme="minorEastAsia"/>
          <w:sz w:val="24"/>
          <w:szCs w:val="24"/>
        </w:rPr>
      </w:pPr>
      <w:r>
        <w:rPr>
          <w:rFonts w:hint="eastAsia" w:asciiTheme="minorEastAsia" w:hAnsiTheme="minorEastAsia"/>
          <w:sz w:val="24"/>
          <w:szCs w:val="24"/>
        </w:rPr>
        <w:t>2.李季湄、冯晓霞，《3-6岁儿童学习与发展指南》解读，人民教育出版社，2013年3月第1版。</w:t>
      </w:r>
    </w:p>
    <w:p>
      <w:pPr>
        <w:jc w:val="left"/>
        <w:rPr>
          <w:rFonts w:hint="eastAsia" w:asciiTheme="minorEastAsia" w:hAnsiTheme="minorEastAsia"/>
          <w:sz w:val="24"/>
          <w:szCs w:val="24"/>
        </w:rPr>
      </w:pPr>
      <w:r>
        <w:rPr>
          <w:rFonts w:hint="eastAsia" w:asciiTheme="minorEastAsia" w:hAnsiTheme="minorEastAsia"/>
          <w:sz w:val="24"/>
          <w:szCs w:val="24"/>
        </w:rPr>
        <w:t>3.[德]安提亚·赛安  [德]艾克·冯格/著，[德]夏洛特·瓦格勒/绘 谢霜/译，《101个水的实验》，长江少年儿童出版社，2018年3月第1版。</w:t>
      </w:r>
    </w:p>
    <w:p>
      <w:pPr>
        <w:jc w:val="left"/>
        <w:rPr>
          <w:rFonts w:asciiTheme="minorEastAsia" w:hAnsiTheme="minorEastAsia"/>
          <w:sz w:val="24"/>
          <w:szCs w:val="24"/>
        </w:rPr>
      </w:pPr>
      <w:r>
        <w:rPr>
          <w:rFonts w:hint="eastAsia" w:asciiTheme="minorEastAsia" w:hAnsiTheme="minorEastAsia"/>
          <w:sz w:val="24"/>
          <w:szCs w:val="24"/>
        </w:rPr>
        <w:t>4.[美]朱莉·布拉德  陈妃燕 彭楚芸/译，《0—8岁儿童学习环境创设》，南京师范大学出版社，2014年10月第1版。</w:t>
      </w:r>
    </w:p>
    <w:p>
      <w:pPr>
        <w:jc w:val="left"/>
        <w:rPr>
          <w:rFonts w:asciiTheme="minorEastAsia" w:hAnsi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B1E77"/>
    <w:rsid w:val="000421F5"/>
    <w:rsid w:val="000424F0"/>
    <w:rsid w:val="00091132"/>
    <w:rsid w:val="0014083F"/>
    <w:rsid w:val="001760B1"/>
    <w:rsid w:val="001A1006"/>
    <w:rsid w:val="001C43FF"/>
    <w:rsid w:val="001D2F58"/>
    <w:rsid w:val="001D3822"/>
    <w:rsid w:val="00217FDB"/>
    <w:rsid w:val="0022720E"/>
    <w:rsid w:val="0023343A"/>
    <w:rsid w:val="002419D1"/>
    <w:rsid w:val="00260971"/>
    <w:rsid w:val="00263036"/>
    <w:rsid w:val="00271B5D"/>
    <w:rsid w:val="00271C39"/>
    <w:rsid w:val="002E5456"/>
    <w:rsid w:val="002E6167"/>
    <w:rsid w:val="00301CF3"/>
    <w:rsid w:val="00347721"/>
    <w:rsid w:val="003600DA"/>
    <w:rsid w:val="00367242"/>
    <w:rsid w:val="00367A0A"/>
    <w:rsid w:val="00375468"/>
    <w:rsid w:val="00386618"/>
    <w:rsid w:val="003C2B2D"/>
    <w:rsid w:val="003F18C0"/>
    <w:rsid w:val="003F7B6C"/>
    <w:rsid w:val="0040361B"/>
    <w:rsid w:val="00404623"/>
    <w:rsid w:val="004217D5"/>
    <w:rsid w:val="004418EE"/>
    <w:rsid w:val="00443D77"/>
    <w:rsid w:val="00460787"/>
    <w:rsid w:val="004753A0"/>
    <w:rsid w:val="0048413C"/>
    <w:rsid w:val="0048657D"/>
    <w:rsid w:val="004946C7"/>
    <w:rsid w:val="004A40FA"/>
    <w:rsid w:val="004A6728"/>
    <w:rsid w:val="004C3177"/>
    <w:rsid w:val="004D5383"/>
    <w:rsid w:val="004D748E"/>
    <w:rsid w:val="004E3EAE"/>
    <w:rsid w:val="0056378E"/>
    <w:rsid w:val="00597F65"/>
    <w:rsid w:val="005B2724"/>
    <w:rsid w:val="005F1C6A"/>
    <w:rsid w:val="005F5AB3"/>
    <w:rsid w:val="0061212C"/>
    <w:rsid w:val="0063733A"/>
    <w:rsid w:val="006407B6"/>
    <w:rsid w:val="00642FBA"/>
    <w:rsid w:val="006462AE"/>
    <w:rsid w:val="0065766D"/>
    <w:rsid w:val="00661DDF"/>
    <w:rsid w:val="0066715E"/>
    <w:rsid w:val="006A4C84"/>
    <w:rsid w:val="006C77F2"/>
    <w:rsid w:val="006D01EC"/>
    <w:rsid w:val="006F26BA"/>
    <w:rsid w:val="007119D3"/>
    <w:rsid w:val="00723492"/>
    <w:rsid w:val="00736A92"/>
    <w:rsid w:val="0078080C"/>
    <w:rsid w:val="00793C18"/>
    <w:rsid w:val="007A0AAF"/>
    <w:rsid w:val="007F359E"/>
    <w:rsid w:val="007F3DAE"/>
    <w:rsid w:val="008645E5"/>
    <w:rsid w:val="008F2091"/>
    <w:rsid w:val="009069D5"/>
    <w:rsid w:val="00946E61"/>
    <w:rsid w:val="009772CD"/>
    <w:rsid w:val="009E3A6D"/>
    <w:rsid w:val="009F7239"/>
    <w:rsid w:val="00A0266B"/>
    <w:rsid w:val="00A04BA6"/>
    <w:rsid w:val="00A2162B"/>
    <w:rsid w:val="00A24D43"/>
    <w:rsid w:val="00A260C1"/>
    <w:rsid w:val="00A27798"/>
    <w:rsid w:val="00A3007A"/>
    <w:rsid w:val="00A35062"/>
    <w:rsid w:val="00A728F9"/>
    <w:rsid w:val="00A92413"/>
    <w:rsid w:val="00A95DB2"/>
    <w:rsid w:val="00AA52C3"/>
    <w:rsid w:val="00AF59B6"/>
    <w:rsid w:val="00B32D68"/>
    <w:rsid w:val="00B37D94"/>
    <w:rsid w:val="00B816A7"/>
    <w:rsid w:val="00B83EF4"/>
    <w:rsid w:val="00B97A1C"/>
    <w:rsid w:val="00BB1E77"/>
    <w:rsid w:val="00BF7773"/>
    <w:rsid w:val="00C066BF"/>
    <w:rsid w:val="00C35B64"/>
    <w:rsid w:val="00C47860"/>
    <w:rsid w:val="00C94893"/>
    <w:rsid w:val="00D16AE2"/>
    <w:rsid w:val="00DC1E00"/>
    <w:rsid w:val="00DC76BD"/>
    <w:rsid w:val="00DE546C"/>
    <w:rsid w:val="00DF0AF4"/>
    <w:rsid w:val="00DF0D2C"/>
    <w:rsid w:val="00E048C4"/>
    <w:rsid w:val="00E0519C"/>
    <w:rsid w:val="00E06455"/>
    <w:rsid w:val="00E3618F"/>
    <w:rsid w:val="00E50724"/>
    <w:rsid w:val="00E5545A"/>
    <w:rsid w:val="00E73E85"/>
    <w:rsid w:val="00E84B6E"/>
    <w:rsid w:val="00EB0151"/>
    <w:rsid w:val="00ED4703"/>
    <w:rsid w:val="00EF4DA9"/>
    <w:rsid w:val="00F21155"/>
    <w:rsid w:val="00F217F3"/>
    <w:rsid w:val="00F3721C"/>
    <w:rsid w:val="383E0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48568-5F81-4066-80F2-DB1EBA037B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701</Words>
  <Characters>3996</Characters>
  <Lines>33</Lines>
  <Paragraphs>9</Paragraphs>
  <TotalTime>645</TotalTime>
  <ScaleCrop>false</ScaleCrop>
  <LinksUpToDate>false</LinksUpToDate>
  <CharactersWithSpaces>4688</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2019-05-06T00:17:00Z</dcterms:created>
  <dc:creator>PC</dc:creator>
  <cp:lastModifiedBy>Administrator</cp:lastModifiedBy>
  <dcterms:modified xsi:type="dcterms:W3CDTF">2019-08-15T08:07:42Z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